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05D55A" w14:textId="6A0FD09B" w:rsidR="006A502A" w:rsidRPr="000D5B01" w:rsidRDefault="00B00385" w:rsidP="000D5B01">
      <w:pPr>
        <w:pStyle w:val="Heading1"/>
      </w:pPr>
      <w:r>
        <w:t>MEDIA PRODUCTION SHOW 2019</w:t>
      </w:r>
    </w:p>
    <w:p w14:paraId="7A49298B" w14:textId="0DA39CDA" w:rsidR="00B00385" w:rsidRPr="006A45CF" w:rsidRDefault="00B00385" w:rsidP="00B00385">
      <w:pPr>
        <w:rPr>
          <w:b/>
        </w:rPr>
      </w:pPr>
      <w:r w:rsidRPr="006A45CF">
        <w:rPr>
          <w:b/>
        </w:rPr>
        <w:t xml:space="preserve">Sennheiser takes audio for video to the next level at the </w:t>
      </w:r>
      <w:r>
        <w:rPr>
          <w:b/>
        </w:rPr>
        <w:t>MPS</w:t>
      </w:r>
    </w:p>
    <w:p w14:paraId="1449678E" w14:textId="77777777" w:rsidR="00E434C2" w:rsidRPr="00531841" w:rsidRDefault="00E434C2" w:rsidP="006F1E33"/>
    <w:p w14:paraId="1ECF61F9" w14:textId="5E695F20" w:rsidR="00B00385" w:rsidRDefault="00B00385" w:rsidP="00B00385">
      <w:r>
        <w:rPr>
          <w:b/>
          <w:i/>
        </w:rPr>
        <w:t>Marlow</w:t>
      </w:r>
      <w:r w:rsidR="00094EF7" w:rsidRPr="00531841">
        <w:rPr>
          <w:b/>
          <w:i/>
        </w:rPr>
        <w:t>,</w:t>
      </w:r>
      <w:r w:rsidR="00E434C2">
        <w:rPr>
          <w:b/>
          <w:i/>
        </w:rPr>
        <w:t xml:space="preserve"> </w:t>
      </w:r>
      <w:r>
        <w:rPr>
          <w:b/>
          <w:i/>
        </w:rPr>
        <w:t xml:space="preserve">UK, </w:t>
      </w:r>
      <w:r w:rsidR="005460A9">
        <w:rPr>
          <w:b/>
          <w:i/>
        </w:rPr>
        <w:t>2</w:t>
      </w:r>
      <w:r>
        <w:rPr>
          <w:b/>
          <w:i/>
        </w:rPr>
        <w:t>1</w:t>
      </w:r>
      <w:r w:rsidR="009105F0">
        <w:rPr>
          <w:b/>
          <w:i/>
        </w:rPr>
        <w:t xml:space="preserve"> May</w:t>
      </w:r>
      <w:r w:rsidR="007B25E6">
        <w:rPr>
          <w:b/>
          <w:i/>
        </w:rPr>
        <w:t xml:space="preserve"> 2019</w:t>
      </w:r>
      <w:r w:rsidR="00094EF7" w:rsidRPr="00531841">
        <w:rPr>
          <w:b/>
          <w:i/>
        </w:rPr>
        <w:t xml:space="preserve"> –</w:t>
      </w:r>
      <w:r w:rsidR="00531841" w:rsidRPr="00531841">
        <w:rPr>
          <w:b/>
          <w:i/>
        </w:rPr>
        <w:t xml:space="preserve"> </w:t>
      </w:r>
      <w:r>
        <w:t>June 11</w:t>
      </w:r>
      <w:r w:rsidRPr="00781DA0">
        <w:rPr>
          <w:vertAlign w:val="superscript"/>
        </w:rPr>
        <w:t>th</w:t>
      </w:r>
      <w:r>
        <w:t xml:space="preserve"> and 12</w:t>
      </w:r>
      <w:r w:rsidRPr="00781DA0">
        <w:rPr>
          <w:vertAlign w:val="superscript"/>
        </w:rPr>
        <w:t>th</w:t>
      </w:r>
      <w:r>
        <w:t xml:space="preserve"> will see audio specialist Sennheiser highlight the new SK 6212 mini body pack transmitter, the latest XS Wireless Digital system, as well as its entire range of audio for video products, at this year’s Media Production Show, held at London Olympia.</w:t>
      </w:r>
    </w:p>
    <w:p w14:paraId="69F26186" w14:textId="0A5CA26A" w:rsidR="001B1717" w:rsidRDefault="001B1717" w:rsidP="001B1717"/>
    <w:p w14:paraId="0F1B8E9F" w14:textId="49772F77" w:rsidR="00E434C2" w:rsidRDefault="00E434C2" w:rsidP="001B295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092270" w14:paraId="1C4729EA" w14:textId="77777777" w:rsidTr="00242815">
        <w:tc>
          <w:tcPr>
            <w:tcW w:w="3935" w:type="dxa"/>
          </w:tcPr>
          <w:p w14:paraId="27BC9A56" w14:textId="6F194633" w:rsidR="00092270" w:rsidRDefault="00B00385" w:rsidP="001B2952">
            <w:r>
              <w:rPr>
                <w:noProof/>
              </w:rPr>
              <w:drawing>
                <wp:inline distT="0" distB="0" distL="0" distR="0" wp14:anchorId="37A6FCC7" wp14:editId="2CC37AEC">
                  <wp:extent cx="1652282" cy="1988191"/>
                  <wp:effectExtent l="0" t="0" r="0" b="5715"/>
                  <wp:docPr id="3" name="Picture 3" descr="A hand holding a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 6212.jpeg"/>
                          <pic:cNvPicPr/>
                        </pic:nvPicPr>
                        <pic:blipFill>
                          <a:blip r:embed="rId9"/>
                          <a:stretch>
                            <a:fillRect/>
                          </a:stretch>
                        </pic:blipFill>
                        <pic:spPr>
                          <a:xfrm>
                            <a:off x="0" y="0"/>
                            <a:ext cx="1670117" cy="2009652"/>
                          </a:xfrm>
                          <a:prstGeom prst="rect">
                            <a:avLst/>
                          </a:prstGeom>
                        </pic:spPr>
                      </pic:pic>
                    </a:graphicData>
                  </a:graphic>
                </wp:inline>
              </w:drawing>
            </w:r>
          </w:p>
        </w:tc>
        <w:tc>
          <w:tcPr>
            <w:tcW w:w="3935" w:type="dxa"/>
          </w:tcPr>
          <w:p w14:paraId="0979AF4F" w14:textId="4E8CFA52" w:rsidR="00092270" w:rsidRDefault="00B00385" w:rsidP="00242815">
            <w:pPr>
              <w:pStyle w:val="Caption"/>
            </w:pPr>
            <w:r>
              <w:t>The SK 6212 body pack transmitter</w:t>
            </w:r>
          </w:p>
        </w:tc>
      </w:tr>
    </w:tbl>
    <w:p w14:paraId="2C3BDAFD" w14:textId="77777777" w:rsidR="00092270" w:rsidRDefault="00092270" w:rsidP="001B1717"/>
    <w:p w14:paraId="1F74C88D" w14:textId="77777777" w:rsidR="00B00385" w:rsidRDefault="00B00385" w:rsidP="00B00385">
      <w:r>
        <w:t xml:space="preserve">The SK 6212 is part of Sennheiser’s award-winning Digital 6000 wireless microphone series and designed for multi-channel applications for broadcast, theatre and live audio and offers a spectrum-efficient solution with rock-solid digital transmission and high-quality audio in a tiny package – it measures around </w:t>
      </w:r>
      <w:r w:rsidRPr="001E621E">
        <w:rPr>
          <w:lang w:val="en-US"/>
        </w:rPr>
        <w:t>63 x 47</w:t>
      </w:r>
      <w:r>
        <w:rPr>
          <w:lang w:val="en-US"/>
        </w:rPr>
        <w:t xml:space="preserve"> x 20 millimeters and weighs approx. </w:t>
      </w:r>
      <w:r w:rsidRPr="001E621E">
        <w:rPr>
          <w:lang w:val="en-US"/>
        </w:rPr>
        <w:t xml:space="preserve">112g including </w:t>
      </w:r>
      <w:r>
        <w:rPr>
          <w:lang w:val="en-US"/>
        </w:rPr>
        <w:t xml:space="preserve">its rechargeable lithium-polymer </w:t>
      </w:r>
      <w:r w:rsidRPr="001E621E">
        <w:rPr>
          <w:lang w:val="en-US"/>
        </w:rPr>
        <w:t>battery</w:t>
      </w:r>
      <w:r>
        <w:rPr>
          <w:lang w:val="en-US"/>
        </w:rPr>
        <w:t>, which as a truly impressive operating time of 12 hours.</w:t>
      </w:r>
    </w:p>
    <w:p w14:paraId="58B9D4FA" w14:textId="48502165" w:rsidR="001B1717" w:rsidRDefault="001B1717" w:rsidP="001B171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12"/>
        <w:gridCol w:w="5768"/>
      </w:tblGrid>
      <w:tr w:rsidR="00092270" w14:paraId="2CF6232D" w14:textId="77777777" w:rsidTr="00242815">
        <w:tc>
          <w:tcPr>
            <w:tcW w:w="3935" w:type="dxa"/>
          </w:tcPr>
          <w:p w14:paraId="3E32C9B4" w14:textId="6DA381C2" w:rsidR="009105F0" w:rsidRDefault="00B00385" w:rsidP="00242815">
            <w:pPr>
              <w:pStyle w:val="Caption"/>
            </w:pPr>
            <w:r>
              <w:t>XS Wireless Digital – easy entry level wireless audio for videographers.</w:t>
            </w:r>
          </w:p>
        </w:tc>
        <w:tc>
          <w:tcPr>
            <w:tcW w:w="3935" w:type="dxa"/>
          </w:tcPr>
          <w:p w14:paraId="3D70D708" w14:textId="10AC6E59" w:rsidR="00092270" w:rsidRDefault="007E2269" w:rsidP="001B1717">
            <w:r>
              <w:rPr>
                <w:noProof/>
              </w:rPr>
              <w:drawing>
                <wp:inline distT="0" distB="0" distL="0" distR="0" wp14:anchorId="42120ECB" wp14:editId="0D45F38A">
                  <wp:extent cx="3594100" cy="2387600"/>
                  <wp:effectExtent l="0" t="0" r="0" b="0"/>
                  <wp:docPr id="1" name="Picture 1" descr="A person walking down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XSWD_A4V-55 lo res.jpg"/>
                          <pic:cNvPicPr/>
                        </pic:nvPicPr>
                        <pic:blipFill>
                          <a:blip r:embed="rId10"/>
                          <a:stretch>
                            <a:fillRect/>
                          </a:stretch>
                        </pic:blipFill>
                        <pic:spPr>
                          <a:xfrm>
                            <a:off x="0" y="0"/>
                            <a:ext cx="3594100" cy="2387600"/>
                          </a:xfrm>
                          <a:prstGeom prst="rect">
                            <a:avLst/>
                          </a:prstGeom>
                        </pic:spPr>
                      </pic:pic>
                    </a:graphicData>
                  </a:graphic>
                </wp:inline>
              </w:drawing>
            </w:r>
          </w:p>
        </w:tc>
      </w:tr>
    </w:tbl>
    <w:p w14:paraId="35A72B27" w14:textId="77777777" w:rsidR="00092270" w:rsidRDefault="00092270" w:rsidP="001B1717"/>
    <w:p w14:paraId="45D128CD" w14:textId="77777777" w:rsidR="00B00385" w:rsidRDefault="00B00385" w:rsidP="00B00385">
      <w:pPr>
        <w:rPr>
          <w:lang w:val="en-US"/>
        </w:rPr>
      </w:pPr>
      <w:r w:rsidRPr="006A45CF">
        <w:rPr>
          <w:lang w:val="en-US"/>
        </w:rPr>
        <w:t>XS Wireless Digital provide</w:t>
      </w:r>
      <w:r>
        <w:rPr>
          <w:lang w:val="en-US"/>
        </w:rPr>
        <w:t>s</w:t>
      </w:r>
      <w:r w:rsidRPr="006A45CF">
        <w:rPr>
          <w:lang w:val="en-US"/>
        </w:rPr>
        <w:t xml:space="preserve"> videographers with an easy entry into wireless audio</w:t>
      </w:r>
      <w:r>
        <w:rPr>
          <w:lang w:val="en-US"/>
        </w:rPr>
        <w:t>.</w:t>
      </w:r>
      <w:r w:rsidRPr="006A45CF">
        <w:rPr>
          <w:lang w:val="en-US"/>
        </w:rPr>
        <w:t xml:space="preserve"> Designed for DSLRs and video cameras alike, XSW-D enables wireless audio with a 2.4 GHz wireless link, </w:t>
      </w:r>
      <w:r w:rsidRPr="006A45CF">
        <w:rPr>
          <w:lang w:val="en-US"/>
        </w:rPr>
        <w:lastRenderedPageBreak/>
        <w:t>which can be used worldwide without a license</w:t>
      </w:r>
      <w:r>
        <w:rPr>
          <w:lang w:val="en-US"/>
        </w:rPr>
        <w:t>, so you can r</w:t>
      </w:r>
      <w:r w:rsidRPr="006A45CF">
        <w:rPr>
          <w:lang w:val="en-US"/>
        </w:rPr>
        <w:t xml:space="preserve">oam free with a range of four systems to choose from or select à la carte from individual components. </w:t>
      </w:r>
    </w:p>
    <w:p w14:paraId="585D5B0B" w14:textId="107AAA90" w:rsidR="0058323F" w:rsidRDefault="0058323F" w:rsidP="001B171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470"/>
        <w:gridCol w:w="4410"/>
      </w:tblGrid>
      <w:tr w:rsidR="0058323F" w14:paraId="1F4F5971" w14:textId="77777777" w:rsidTr="00242815">
        <w:tc>
          <w:tcPr>
            <w:tcW w:w="4673" w:type="dxa"/>
          </w:tcPr>
          <w:p w14:paraId="1C4CD1C5" w14:textId="139F37EA" w:rsidR="00EF01B0" w:rsidRDefault="00B00385" w:rsidP="00242815">
            <w:pPr>
              <w:pStyle w:val="Caption"/>
            </w:pPr>
            <w:r>
              <w:t>Spatial specialist Henrik Opperman</w:t>
            </w:r>
          </w:p>
        </w:tc>
        <w:tc>
          <w:tcPr>
            <w:tcW w:w="3197" w:type="dxa"/>
          </w:tcPr>
          <w:p w14:paraId="4A183FAB" w14:textId="65EB43B0" w:rsidR="0058323F" w:rsidRDefault="00B00385" w:rsidP="001B1717">
            <w:r>
              <w:rPr>
                <w:noProof/>
              </w:rPr>
              <w:drawing>
                <wp:inline distT="0" distB="0" distL="0" distR="0" wp14:anchorId="0D90A084" wp14:editId="4F86054B">
                  <wp:extent cx="2731830" cy="1820411"/>
                  <wp:effectExtent l="0" t="0" r="0" b="0"/>
                  <wp:docPr id="8" name="Picture 8" descr="A person wearing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6889-52SMALL.jpg"/>
                          <pic:cNvPicPr/>
                        </pic:nvPicPr>
                        <pic:blipFill>
                          <a:blip r:embed="rId11"/>
                          <a:stretch>
                            <a:fillRect/>
                          </a:stretch>
                        </pic:blipFill>
                        <pic:spPr>
                          <a:xfrm>
                            <a:off x="0" y="0"/>
                            <a:ext cx="2746709" cy="1830326"/>
                          </a:xfrm>
                          <a:prstGeom prst="rect">
                            <a:avLst/>
                          </a:prstGeom>
                        </pic:spPr>
                      </pic:pic>
                    </a:graphicData>
                  </a:graphic>
                </wp:inline>
              </w:drawing>
            </w:r>
          </w:p>
        </w:tc>
      </w:tr>
    </w:tbl>
    <w:p w14:paraId="4CEE0990" w14:textId="62F1BC71" w:rsidR="0058323F" w:rsidRDefault="0058323F" w:rsidP="001B1717"/>
    <w:p w14:paraId="5D8E33CE" w14:textId="77777777" w:rsidR="00B00385" w:rsidRPr="00B00385" w:rsidRDefault="00B00385" w:rsidP="00B00385">
      <w:pPr>
        <w:rPr>
          <w:rFonts w:cs="Calibri"/>
          <w:color w:val="000000"/>
          <w:szCs w:val="18"/>
        </w:rPr>
      </w:pPr>
      <w:r w:rsidRPr="00B00385">
        <w:rPr>
          <w:rFonts w:cs="Calibri"/>
          <w:color w:val="000000"/>
          <w:szCs w:val="18"/>
        </w:rPr>
        <w:t>Sennheiser is also delighted to announce that spatial specialist Henrik Opperman will present a seminar on immersive audio in the Audio Theatre at 3.30pm on Wednesday 12</w:t>
      </w:r>
      <w:r w:rsidRPr="00B00385">
        <w:rPr>
          <w:rFonts w:cs="Calibri"/>
          <w:color w:val="000000"/>
          <w:szCs w:val="18"/>
          <w:vertAlign w:val="superscript"/>
        </w:rPr>
        <w:t>th</w:t>
      </w:r>
      <w:r w:rsidRPr="00B00385">
        <w:rPr>
          <w:rFonts w:cs="Calibri"/>
          <w:color w:val="000000"/>
          <w:szCs w:val="18"/>
        </w:rPr>
        <w:t xml:space="preserve"> June, where Henrik will talk about why you would want to produce audio in 3D, how we arrived here and why it is the right time to start using immersive audio, current production techniques, the future of </w:t>
      </w:r>
      <w:proofErr w:type="spellStart"/>
      <w:r w:rsidRPr="00B00385">
        <w:rPr>
          <w:rFonts w:cs="Calibri"/>
          <w:color w:val="000000"/>
          <w:szCs w:val="18"/>
        </w:rPr>
        <w:t>Ambisonics</w:t>
      </w:r>
      <w:proofErr w:type="spellEnd"/>
      <w:r w:rsidRPr="00B00385">
        <w:rPr>
          <w:rFonts w:cs="Calibri"/>
          <w:color w:val="000000"/>
          <w:szCs w:val="18"/>
        </w:rPr>
        <w:t xml:space="preserve"> and object based audio and delivery of immersive media and standalone 3D sound.</w:t>
      </w:r>
    </w:p>
    <w:p w14:paraId="33664B37" w14:textId="77777777" w:rsidR="00B00385" w:rsidRPr="00B00385" w:rsidRDefault="00B00385" w:rsidP="00B00385">
      <w:pPr>
        <w:rPr>
          <w:rFonts w:cs="Calibri"/>
          <w:color w:val="000000"/>
          <w:szCs w:val="18"/>
        </w:rPr>
      </w:pPr>
      <w:r w:rsidRPr="00B00385">
        <w:rPr>
          <w:rFonts w:cs="Arial"/>
          <w:b/>
          <w:bCs/>
          <w:color w:val="8A8F94"/>
          <w:szCs w:val="18"/>
          <w:shd w:val="clear" w:color="auto" w:fill="FFFFFF"/>
        </w:rPr>
        <w:t> </w:t>
      </w:r>
    </w:p>
    <w:p w14:paraId="3B5154A2" w14:textId="2023799D" w:rsidR="00B00385" w:rsidRDefault="00B00385" w:rsidP="00B00385">
      <w:pPr>
        <w:rPr>
          <w:rFonts w:cs="Calibri"/>
          <w:color w:val="000000"/>
          <w:szCs w:val="18"/>
        </w:rPr>
      </w:pPr>
      <w:r w:rsidRPr="00B00385">
        <w:rPr>
          <w:rFonts w:cs="Calibri"/>
          <w:color w:val="000000"/>
          <w:szCs w:val="18"/>
        </w:rPr>
        <w:t xml:space="preserve">For more information about Henrik Opperman please visit </w:t>
      </w:r>
      <w:hyperlink r:id="rId12" w:history="1">
        <w:r w:rsidRPr="00B00385">
          <w:rPr>
            <w:rStyle w:val="Hyperlink"/>
            <w:rFonts w:cs="Calibri"/>
            <w:szCs w:val="18"/>
          </w:rPr>
          <w:t>https://www.schallgeber.com</w:t>
        </w:r>
      </w:hyperlink>
      <w:r w:rsidRPr="00B00385">
        <w:rPr>
          <w:rFonts w:cs="Calibri"/>
          <w:color w:val="000000"/>
          <w:szCs w:val="18"/>
        </w:rPr>
        <w:t xml:space="preserve">. For more information about the seminar visit </w:t>
      </w:r>
      <w:hyperlink r:id="rId13" w:history="1">
        <w:r w:rsidRPr="00B874E7">
          <w:rPr>
            <w:rStyle w:val="Hyperlink"/>
            <w:rFonts w:cs="Calibri"/>
            <w:szCs w:val="18"/>
          </w:rPr>
          <w:t>https://www.mediaproductionshow.com/seminar/</w:t>
        </w:r>
      </w:hyperlink>
      <w:r>
        <w:rPr>
          <w:rFonts w:cs="Calibri"/>
          <w:color w:val="000000"/>
          <w:szCs w:val="18"/>
        </w:rPr>
        <w:t xml:space="preserve"> .</w:t>
      </w:r>
    </w:p>
    <w:p w14:paraId="0BFD3A14" w14:textId="77777777" w:rsidR="00AB6781" w:rsidRPr="00AB6781" w:rsidRDefault="00AB6781" w:rsidP="00B00385">
      <w:pPr>
        <w:rPr>
          <w:rFonts w:cs="Calibri"/>
          <w:color w:val="000000"/>
          <w:szCs w:val="18"/>
        </w:rPr>
      </w:pPr>
      <w:bookmarkStart w:id="0" w:name="_GoBack"/>
      <w:bookmarkEnd w:id="0"/>
    </w:p>
    <w:p w14:paraId="1D4553EB" w14:textId="3CA2F6F4" w:rsidR="0001620B" w:rsidRDefault="00B00385" w:rsidP="00E62793">
      <w:r>
        <w:t>Visit Sennheiser at MPS on Stand 312.</w:t>
      </w:r>
    </w:p>
    <w:p w14:paraId="2D543583" w14:textId="77777777" w:rsidR="00B7038D" w:rsidRPr="00531841" w:rsidRDefault="00B7038D" w:rsidP="00E62793"/>
    <w:p w14:paraId="07B11872" w14:textId="77777777" w:rsidR="007D1907" w:rsidRPr="004F236E" w:rsidRDefault="007D1907" w:rsidP="007D1907">
      <w:pPr>
        <w:spacing w:line="240" w:lineRule="auto"/>
        <w:rPr>
          <w:b/>
          <w:lang w:val="en-US"/>
        </w:rPr>
      </w:pPr>
      <w:bookmarkStart w:id="1" w:name="_Hlk514166287"/>
      <w:r w:rsidRPr="004F236E">
        <w:rPr>
          <w:b/>
          <w:lang w:val="en-US"/>
        </w:rPr>
        <w:t>About Sennheiser</w:t>
      </w:r>
    </w:p>
    <w:p w14:paraId="30037820" w14:textId="77777777" w:rsidR="007D1907" w:rsidRPr="006523F4" w:rsidRDefault="007D1907" w:rsidP="007D1907">
      <w:pPr>
        <w:spacing w:line="240" w:lineRule="auto"/>
        <w:rPr>
          <w:lang w:val="en-US"/>
        </w:rPr>
      </w:pPr>
      <w:r w:rsidRPr="006523F4">
        <w:rPr>
          <w:lang w:val="en-US"/>
        </w:rPr>
        <w:t>Shaping the future of audio and creating unique sound experiences for customers – this aim unites Sennheiser employees and partners worldwide. Founded in 1945, Sennheiser is one of the world</w:t>
      </w:r>
      <w:r>
        <w:rPr>
          <w:lang w:val="en-US"/>
        </w:rPr>
        <w:t>’</w:t>
      </w:r>
      <w:r w:rsidRPr="006523F4">
        <w:rPr>
          <w:lang w:val="en-US"/>
        </w:rPr>
        <w:t xml:space="preserve">s leading manufacturers of headphones, microphones and wireless transmission systems. With 21 sales subsidiaries and long-established trading partners, the company is active in more than 50 countries and operates its own production facilities in Germany, Ireland, Romania and the USA. Since 2013, Sennheiser has been managed by Daniel Sennheiser and Dr. Andreas Sennheiser, the third generation of the family to run the company. In 2017, the Sennheiser Group generated turnover totaling </w:t>
      </w:r>
      <w:r w:rsidRPr="006523F4">
        <w:rPr>
          <w:rFonts w:eastAsia="PMingLiU" w:cs="Arial"/>
          <w:szCs w:val="18"/>
          <w:lang w:val="en-US" w:eastAsia="zh-TW"/>
        </w:rPr>
        <w:t>€</w:t>
      </w:r>
      <w:r>
        <w:rPr>
          <w:lang w:val="en-US"/>
        </w:rPr>
        <w:t xml:space="preserve">667.7 million. </w:t>
      </w:r>
      <w:r w:rsidRPr="001E6DA3">
        <w:rPr>
          <w:color w:val="0095D5" w:themeColor="accent1"/>
          <w:lang w:val="en-US"/>
        </w:rPr>
        <w:t>www.sennheiser.com</w:t>
      </w:r>
      <w:r w:rsidRPr="006523F4">
        <w:rPr>
          <w:lang w:val="en-US"/>
        </w:rPr>
        <w:t xml:space="preserve"> </w:t>
      </w:r>
    </w:p>
    <w:bookmarkEnd w:id="1"/>
    <w:p w14:paraId="10242BA2" w14:textId="77777777" w:rsidR="007D1907" w:rsidRPr="005164F0" w:rsidRDefault="007D1907" w:rsidP="007D1907">
      <w:pPr>
        <w:pStyle w:val="Contact"/>
      </w:pPr>
    </w:p>
    <w:p w14:paraId="56AAAEAE" w14:textId="77777777" w:rsidR="007D1907" w:rsidRPr="005164F0" w:rsidRDefault="007D1907" w:rsidP="007D1907">
      <w:pPr>
        <w:pStyle w:val="Contact"/>
      </w:pPr>
    </w:p>
    <w:p w14:paraId="1DF334AB" w14:textId="77777777" w:rsidR="007874BB" w:rsidRPr="00B7038D" w:rsidRDefault="007874BB" w:rsidP="00B7038D">
      <w:pPr>
        <w:pStyle w:val="Contact"/>
        <w:rPr>
          <w:b/>
        </w:rPr>
      </w:pPr>
      <w:r w:rsidRPr="00B7038D">
        <w:rPr>
          <w:b/>
        </w:rPr>
        <w:t>Local press contacts</w:t>
      </w:r>
    </w:p>
    <w:p w14:paraId="163843BD" w14:textId="77777777" w:rsidR="007874BB" w:rsidRPr="00B7038D" w:rsidRDefault="007874BB" w:rsidP="00B7038D">
      <w:pPr>
        <w:pStyle w:val="Contact"/>
        <w:rPr>
          <w:color w:val="0095D5" w:themeColor="accent1"/>
        </w:rPr>
      </w:pPr>
      <w:r w:rsidRPr="00B7038D">
        <w:rPr>
          <w:color w:val="0095D5" w:themeColor="accent1"/>
        </w:rPr>
        <w:t>Sarah James</w:t>
      </w:r>
      <w:r w:rsidRPr="00B7038D">
        <w:rPr>
          <w:color w:val="0095D5" w:themeColor="accent1"/>
        </w:rPr>
        <w:tab/>
        <w:t xml:space="preserve">Victoria </w:t>
      </w:r>
      <w:proofErr w:type="spellStart"/>
      <w:r w:rsidRPr="00B7038D">
        <w:rPr>
          <w:color w:val="0095D5" w:themeColor="accent1"/>
        </w:rPr>
        <w:t>Chernih</w:t>
      </w:r>
      <w:proofErr w:type="spellEnd"/>
    </w:p>
    <w:p w14:paraId="078B654F" w14:textId="77777777" w:rsidR="007874BB" w:rsidRPr="00B7038D" w:rsidRDefault="007874BB" w:rsidP="00B7038D">
      <w:pPr>
        <w:pStyle w:val="Contact"/>
      </w:pPr>
      <w:r w:rsidRPr="00B7038D">
        <w:t>sarahj@gasolinemedia.com.com</w:t>
      </w:r>
      <w:r w:rsidRPr="00B7038D">
        <w:tab/>
        <w:t>victoria.chernih@sennheiser.com</w:t>
      </w:r>
    </w:p>
    <w:p w14:paraId="09BA2B4B" w14:textId="77777777" w:rsidR="007874BB" w:rsidRPr="00B7038D" w:rsidRDefault="007874BB" w:rsidP="00B7038D">
      <w:pPr>
        <w:pStyle w:val="Contact"/>
      </w:pPr>
      <w:r w:rsidRPr="00B7038D">
        <w:t>+44 1483 223333</w:t>
      </w:r>
      <w:r w:rsidRPr="00B7038D">
        <w:tab/>
        <w:t>+44 7881 091687</w:t>
      </w:r>
    </w:p>
    <w:p w14:paraId="6466CDDF" w14:textId="77777777" w:rsidR="007D1907" w:rsidRPr="001D38EC" w:rsidRDefault="007D1907" w:rsidP="007D1907">
      <w:pPr>
        <w:pStyle w:val="Contact"/>
        <w:rPr>
          <w:sz w:val="16"/>
          <w:szCs w:val="16"/>
        </w:rPr>
      </w:pPr>
    </w:p>
    <w:p w14:paraId="56F4DF1E" w14:textId="77777777" w:rsidR="00DA4A21" w:rsidRPr="00531841" w:rsidRDefault="00DA4A21" w:rsidP="00790171">
      <w:pPr>
        <w:spacing w:line="240" w:lineRule="auto"/>
        <w:rPr>
          <w:sz w:val="16"/>
          <w:szCs w:val="16"/>
        </w:rPr>
      </w:pPr>
    </w:p>
    <w:sectPr w:rsidR="00DA4A21" w:rsidRPr="00531841" w:rsidSect="00B6328B">
      <w:headerReference w:type="even" r:id="rId14"/>
      <w:headerReference w:type="default" r:id="rId15"/>
      <w:footerReference w:type="even" r:id="rId16"/>
      <w:footerReference w:type="default" r:id="rId17"/>
      <w:headerReference w:type="first" r:id="rId18"/>
      <w:footerReference w:type="first" r:id="rId19"/>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076B7C" w14:textId="77777777" w:rsidR="00016BA3" w:rsidRDefault="00016BA3" w:rsidP="00CA1EB9">
      <w:pPr>
        <w:spacing w:line="240" w:lineRule="auto"/>
      </w:pPr>
      <w:r>
        <w:separator/>
      </w:r>
    </w:p>
  </w:endnote>
  <w:endnote w:type="continuationSeparator" w:id="0">
    <w:p w14:paraId="1DDF993A" w14:textId="77777777" w:rsidR="00016BA3" w:rsidRDefault="00016BA3" w:rsidP="00CA1EB9">
      <w:pPr>
        <w:spacing w:line="240" w:lineRule="auto"/>
      </w:pPr>
      <w:r>
        <w:continuationSeparator/>
      </w:r>
    </w:p>
  </w:endnote>
  <w:endnote w:type="continuationNotice" w:id="1">
    <w:p w14:paraId="505FA938" w14:textId="77777777" w:rsidR="00016BA3" w:rsidRDefault="00016BA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embedRegular r:id="rId1" w:fontKey="{195A1B5E-D0A8-4B40-8234-AA6E6DCDE7ED}"/>
  </w:font>
  <w:font w:name="Times New Roman">
    <w:panose1 w:val="02020603050405020304"/>
    <w:charset w:val="00"/>
    <w:family w:val="roman"/>
    <w:pitch w:val="variable"/>
    <w:sig w:usb0="E0002EFF" w:usb1="C000785B" w:usb2="00000009" w:usb3="00000000" w:csb0="000001FF" w:csb1="00000000"/>
    <w:embedRegular r:id="rId2" w:fontKey="{64C06B04-EC68-0449-BD3E-D0C67E01B98D}"/>
    <w:embedBold r:id="rId3" w:fontKey="{3252084C-24EF-464A-84E2-A6AE37638E31}"/>
  </w:font>
  <w:font w:name="Sennheiser-Book">
    <w:panose1 w:val="020B0604020202020204"/>
    <w:charset w:val="00"/>
    <w:family w:val="swiss"/>
    <w:pitch w:val="variable"/>
    <w:sig w:usb0="8000002F" w:usb1="10000048" w:usb2="00000000" w:usb3="00000000" w:csb0="00000013" w:csb1="00000000"/>
  </w:font>
  <w:font w:name="Sennheiser Office">
    <w:altName w:val="Arial"/>
    <w:panose1 w:val="020B0604020202020204"/>
    <w:charset w:val="00"/>
    <w:family w:val="swiss"/>
    <w:pitch w:val="variable"/>
    <w:sig w:usb0="A00000AF" w:usb1="500020DB" w:usb2="00000000" w:usb3="00000000" w:csb0="00000093" w:csb1="00000000"/>
  </w:font>
  <w:font w:name="Courier New">
    <w:panose1 w:val="02070309020205020404"/>
    <w:charset w:val="00"/>
    <w:family w:val="modern"/>
    <w:pitch w:val="fixed"/>
    <w:sig w:usb0="E0002AFF" w:usb1="C0007843" w:usb2="00000009" w:usb3="00000000" w:csb0="000001FF" w:csb1="00000000"/>
    <w:embedRegular r:id="rId8" w:fontKey="{758B7EAC-0950-8C46-BEED-19FAC830E2AB}"/>
  </w:font>
  <w:font w:name="Wingdings">
    <w:panose1 w:val="05000000000000000000"/>
    <w:charset w:val="02"/>
    <w:family w:val="decorative"/>
    <w:pitch w:val="variable"/>
    <w:sig w:usb0="00000000" w:usb1="10000000" w:usb2="00000000" w:usb3="00000000" w:csb0="80000000" w:csb1="00000000"/>
    <w:embedRegular r:id="rId9" w:fontKey="{26C0ABE2-6A37-C346-937D-DDA3D60C476E}"/>
  </w:font>
  <w:font w:name="Arial">
    <w:panose1 w:val="020B0604020202020204"/>
    <w:charset w:val="00"/>
    <w:family w:val="swiss"/>
    <w:pitch w:val="variable"/>
    <w:sig w:usb0="E0002AFF" w:usb1="C0007843" w:usb2="00000009" w:usb3="00000000" w:csb0="000001FF" w:csb1="00000000"/>
    <w:embedRegular r:id="rId10" w:fontKey="{1BB57965-49CD-544B-BDE9-860072A3BDB1}"/>
    <w:embedBold r:id="rId11" w:fontKey="{AE143BA3-6280-CF4A-AFCF-433B6372786F}"/>
  </w:font>
  <w:font w:name="Calibri">
    <w:panose1 w:val="020F0502020204030204"/>
    <w:charset w:val="00"/>
    <w:family w:val="swiss"/>
    <w:pitch w:val="variable"/>
    <w:sig w:usb0="E0002AFF" w:usb1="C000247B" w:usb2="00000009" w:usb3="00000000" w:csb0="000001FF" w:csb1="00000000"/>
    <w:embedRegular r:id="rId12" w:fontKey="{19B2FFA5-E6C6-CA43-A32D-5D88E46A8F2B}"/>
  </w:font>
  <w:font w:name="Tahoma">
    <w:panose1 w:val="020B0604030504040204"/>
    <w:charset w:val="00"/>
    <w:family w:val="swiss"/>
    <w:pitch w:val="variable"/>
    <w:sig w:usb0="E1002EFF" w:usb1="C000605B" w:usb2="00000029" w:usb3="00000000" w:csb0="000101FF" w:csb1="00000000"/>
    <w:embedRegular r:id="rId13" w:fontKey="{B5CA4924-8E8B-074B-A7D8-7AEC01188FBC}"/>
  </w:font>
  <w:font w:name="Sennheiser-Bold">
    <w:altName w:val="Geneva"/>
    <w:panose1 w:val="020B0604020202020204"/>
    <w:charset w:val="00"/>
    <w:family w:val="swiss"/>
    <w:pitch w:val="variable"/>
    <w:sig w:usb0="8000002F" w:usb1="1000004A" w:usb2="00000000" w:usb3="00000000" w:csb0="00000013"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02992" w14:textId="77777777" w:rsidR="00E434C2" w:rsidRDefault="00E434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000C6" w14:textId="77777777" w:rsidR="00E434C2" w:rsidRDefault="00E434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1814D" w14:textId="77777777" w:rsidR="00E434C2" w:rsidRDefault="00E434C2">
    <w:pPr>
      <w:pStyle w:val="Footer"/>
    </w:pPr>
    <w:r>
      <w:rPr>
        <w:noProof/>
        <w:lang w:val="de-DE" w:eastAsia="de-DE"/>
      </w:rPr>
      <w:drawing>
        <wp:anchor distT="0" distB="0" distL="114300" distR="114300" simplePos="0" relativeHeight="251673600" behindDoc="0" locked="1" layoutInCell="1" allowOverlap="1" wp14:anchorId="57F98221" wp14:editId="1A021710">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80BE50" w14:textId="77777777" w:rsidR="00016BA3" w:rsidRDefault="00016BA3" w:rsidP="00CA1EB9">
      <w:pPr>
        <w:spacing w:line="240" w:lineRule="auto"/>
      </w:pPr>
      <w:r>
        <w:separator/>
      </w:r>
    </w:p>
  </w:footnote>
  <w:footnote w:type="continuationSeparator" w:id="0">
    <w:p w14:paraId="74E7CE8B" w14:textId="77777777" w:rsidR="00016BA3" w:rsidRDefault="00016BA3" w:rsidP="00CA1EB9">
      <w:pPr>
        <w:spacing w:line="240" w:lineRule="auto"/>
      </w:pPr>
      <w:r>
        <w:continuationSeparator/>
      </w:r>
    </w:p>
  </w:footnote>
  <w:footnote w:type="continuationNotice" w:id="1">
    <w:p w14:paraId="170C944D" w14:textId="77777777" w:rsidR="00016BA3" w:rsidRDefault="00016BA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F5BB2" w14:textId="77777777" w:rsidR="00E434C2" w:rsidRDefault="00E434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A2573" w14:textId="77777777" w:rsidR="00E434C2" w:rsidRPr="008E5D5C" w:rsidRDefault="00E434C2" w:rsidP="008E5D5C">
    <w:pPr>
      <w:pStyle w:val="Header"/>
      <w:rPr>
        <w:color w:val="0095D5" w:themeColor="accent1"/>
      </w:rPr>
    </w:pPr>
    <w:r>
      <w:rPr>
        <w:color w:val="0095D5" w:themeColor="accent1"/>
      </w:rPr>
      <w:t>Press RELEASE</w:t>
    </w:r>
    <w:r w:rsidRPr="008E5D5C">
      <w:rPr>
        <w:noProof/>
        <w:color w:val="0095D5" w:themeColor="accent1"/>
        <w:lang w:val="de-DE" w:eastAsia="de-DE"/>
      </w:rPr>
      <w:drawing>
        <wp:anchor distT="0" distB="0" distL="114300" distR="114300" simplePos="0" relativeHeight="251663360" behindDoc="0" locked="1" layoutInCell="1" allowOverlap="1" wp14:anchorId="5880D65D" wp14:editId="61AC87C6">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548B8A49" w14:textId="77777777" w:rsidR="00E434C2" w:rsidRPr="008E5D5C" w:rsidRDefault="00E434C2" w:rsidP="008E5D5C">
    <w:pPr>
      <w:pStyle w:val="Header"/>
    </w:pPr>
    <w:r>
      <w:fldChar w:fldCharType="begin"/>
    </w:r>
    <w:r>
      <w:instrText xml:space="preserve"> PAGE  \* Arabic  \* MERGEFORMAT </w:instrText>
    </w:r>
    <w:r>
      <w:fldChar w:fldCharType="separate"/>
    </w:r>
    <w:r w:rsidR="00C34439">
      <w:rPr>
        <w:noProof/>
      </w:rPr>
      <w:t>4</w:t>
    </w:r>
    <w:r>
      <w:fldChar w:fldCharType="end"/>
    </w:r>
    <w:r>
      <w:t>/</w:t>
    </w:r>
    <w:r>
      <w:rPr>
        <w:noProof/>
      </w:rPr>
      <w:fldChar w:fldCharType="begin"/>
    </w:r>
    <w:r>
      <w:rPr>
        <w:noProof/>
      </w:rPr>
      <w:instrText xml:space="preserve"> NUMPAGES  \* Arabic  \* MERGEFORMAT </w:instrText>
    </w:r>
    <w:r>
      <w:rPr>
        <w:noProof/>
      </w:rPr>
      <w:fldChar w:fldCharType="separate"/>
    </w:r>
    <w:r w:rsidR="00C34439">
      <w:rPr>
        <w:noProof/>
      </w:rPr>
      <w:t>4</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2553F" w14:textId="77777777" w:rsidR="00E434C2" w:rsidRPr="008E5D5C" w:rsidRDefault="00E434C2" w:rsidP="008E5D5C">
    <w:pPr>
      <w:pStyle w:val="Header"/>
      <w:rPr>
        <w:color w:val="0095D5" w:themeColor="accent1"/>
      </w:rPr>
    </w:pPr>
    <w:r w:rsidRPr="008E5D5C">
      <w:rPr>
        <w:color w:val="0095D5" w:themeColor="accent1"/>
      </w:rPr>
      <w:t>Press</w:t>
    </w:r>
    <w:r w:rsidRPr="008E5D5C">
      <w:rPr>
        <w:noProof/>
        <w:color w:val="0095D5" w:themeColor="accent1"/>
        <w:lang w:val="de-DE" w:eastAsia="de-DE"/>
      </w:rPr>
      <w:drawing>
        <wp:anchor distT="0" distB="0" distL="114300" distR="114300" simplePos="0" relativeHeight="251663872" behindDoc="0" locked="1" layoutInCell="1" allowOverlap="1" wp14:anchorId="32E1968A" wp14:editId="1358FD49">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Pr>
        <w:color w:val="0095D5" w:themeColor="accent1"/>
      </w:rPr>
      <w:t xml:space="preserve"> RELEASE</w:t>
    </w:r>
  </w:p>
  <w:p w14:paraId="52ED1F19" w14:textId="77777777" w:rsidR="00E434C2" w:rsidRPr="008E5D5C" w:rsidRDefault="00E434C2" w:rsidP="008E5D5C">
    <w:pPr>
      <w:pStyle w:val="Header"/>
    </w:pPr>
    <w:r>
      <w:fldChar w:fldCharType="begin"/>
    </w:r>
    <w:r>
      <w:instrText xml:space="preserve"> PAGE  \* Arabic  \* MERGEFORMAT </w:instrText>
    </w:r>
    <w:r>
      <w:fldChar w:fldCharType="separate"/>
    </w:r>
    <w:r w:rsidR="00C34439">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C34439">
      <w:rPr>
        <w:noProof/>
      </w:rPr>
      <w:t>4</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2266D41"/>
    <w:multiLevelType w:val="hybridMultilevel"/>
    <w:tmpl w:val="4DC0408A"/>
    <w:lvl w:ilvl="0" w:tplc="7CA0AA10">
      <w:start w:val="1"/>
      <w:numFmt w:val="bullet"/>
      <w:lvlText w:val="•"/>
      <w:lvlJc w:val="left"/>
      <w:pPr>
        <w:tabs>
          <w:tab w:val="num" w:pos="720"/>
        </w:tabs>
        <w:ind w:left="720" w:hanging="360"/>
      </w:pPr>
      <w:rPr>
        <w:rFonts w:ascii="Arial" w:hAnsi="Arial" w:hint="default"/>
      </w:rPr>
    </w:lvl>
    <w:lvl w:ilvl="1" w:tplc="B2C23A64" w:tentative="1">
      <w:start w:val="1"/>
      <w:numFmt w:val="bullet"/>
      <w:lvlText w:val="•"/>
      <w:lvlJc w:val="left"/>
      <w:pPr>
        <w:tabs>
          <w:tab w:val="num" w:pos="1440"/>
        </w:tabs>
        <w:ind w:left="1440" w:hanging="360"/>
      </w:pPr>
      <w:rPr>
        <w:rFonts w:ascii="Arial" w:hAnsi="Arial" w:hint="default"/>
      </w:rPr>
    </w:lvl>
    <w:lvl w:ilvl="2" w:tplc="5C767546" w:tentative="1">
      <w:start w:val="1"/>
      <w:numFmt w:val="bullet"/>
      <w:lvlText w:val="•"/>
      <w:lvlJc w:val="left"/>
      <w:pPr>
        <w:tabs>
          <w:tab w:val="num" w:pos="2160"/>
        </w:tabs>
        <w:ind w:left="2160" w:hanging="360"/>
      </w:pPr>
      <w:rPr>
        <w:rFonts w:ascii="Arial" w:hAnsi="Arial" w:hint="default"/>
      </w:rPr>
    </w:lvl>
    <w:lvl w:ilvl="3" w:tplc="81FABD5A" w:tentative="1">
      <w:start w:val="1"/>
      <w:numFmt w:val="bullet"/>
      <w:lvlText w:val="•"/>
      <w:lvlJc w:val="left"/>
      <w:pPr>
        <w:tabs>
          <w:tab w:val="num" w:pos="2880"/>
        </w:tabs>
        <w:ind w:left="2880" w:hanging="360"/>
      </w:pPr>
      <w:rPr>
        <w:rFonts w:ascii="Arial" w:hAnsi="Arial" w:hint="default"/>
      </w:rPr>
    </w:lvl>
    <w:lvl w:ilvl="4" w:tplc="9858FFC4" w:tentative="1">
      <w:start w:val="1"/>
      <w:numFmt w:val="bullet"/>
      <w:lvlText w:val="•"/>
      <w:lvlJc w:val="left"/>
      <w:pPr>
        <w:tabs>
          <w:tab w:val="num" w:pos="3600"/>
        </w:tabs>
        <w:ind w:left="3600" w:hanging="360"/>
      </w:pPr>
      <w:rPr>
        <w:rFonts w:ascii="Arial" w:hAnsi="Arial" w:hint="default"/>
      </w:rPr>
    </w:lvl>
    <w:lvl w:ilvl="5" w:tplc="C46A90DA" w:tentative="1">
      <w:start w:val="1"/>
      <w:numFmt w:val="bullet"/>
      <w:lvlText w:val="•"/>
      <w:lvlJc w:val="left"/>
      <w:pPr>
        <w:tabs>
          <w:tab w:val="num" w:pos="4320"/>
        </w:tabs>
        <w:ind w:left="4320" w:hanging="360"/>
      </w:pPr>
      <w:rPr>
        <w:rFonts w:ascii="Arial" w:hAnsi="Arial" w:hint="default"/>
      </w:rPr>
    </w:lvl>
    <w:lvl w:ilvl="6" w:tplc="673E51AC" w:tentative="1">
      <w:start w:val="1"/>
      <w:numFmt w:val="bullet"/>
      <w:lvlText w:val="•"/>
      <w:lvlJc w:val="left"/>
      <w:pPr>
        <w:tabs>
          <w:tab w:val="num" w:pos="5040"/>
        </w:tabs>
        <w:ind w:left="5040" w:hanging="360"/>
      </w:pPr>
      <w:rPr>
        <w:rFonts w:ascii="Arial" w:hAnsi="Arial" w:hint="default"/>
      </w:rPr>
    </w:lvl>
    <w:lvl w:ilvl="7" w:tplc="8BB06CDE" w:tentative="1">
      <w:start w:val="1"/>
      <w:numFmt w:val="bullet"/>
      <w:lvlText w:val="•"/>
      <w:lvlJc w:val="left"/>
      <w:pPr>
        <w:tabs>
          <w:tab w:val="num" w:pos="5760"/>
        </w:tabs>
        <w:ind w:left="5760" w:hanging="360"/>
      </w:pPr>
      <w:rPr>
        <w:rFonts w:ascii="Arial" w:hAnsi="Arial" w:hint="default"/>
      </w:rPr>
    </w:lvl>
    <w:lvl w:ilvl="8" w:tplc="E05EFBD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E2C0BFF"/>
    <w:multiLevelType w:val="hybridMultilevel"/>
    <w:tmpl w:val="BAEEF534"/>
    <w:lvl w:ilvl="0" w:tplc="7A4E639A">
      <w:start w:val="1"/>
      <w:numFmt w:val="bullet"/>
      <w:lvlText w:val="•"/>
      <w:lvlJc w:val="left"/>
      <w:pPr>
        <w:tabs>
          <w:tab w:val="num" w:pos="720"/>
        </w:tabs>
        <w:ind w:left="720" w:hanging="360"/>
      </w:pPr>
      <w:rPr>
        <w:rFonts w:ascii="Arial" w:hAnsi="Arial" w:hint="default"/>
      </w:rPr>
    </w:lvl>
    <w:lvl w:ilvl="1" w:tplc="75E66C02" w:tentative="1">
      <w:start w:val="1"/>
      <w:numFmt w:val="bullet"/>
      <w:lvlText w:val="•"/>
      <w:lvlJc w:val="left"/>
      <w:pPr>
        <w:tabs>
          <w:tab w:val="num" w:pos="1440"/>
        </w:tabs>
        <w:ind w:left="1440" w:hanging="360"/>
      </w:pPr>
      <w:rPr>
        <w:rFonts w:ascii="Arial" w:hAnsi="Arial" w:hint="default"/>
      </w:rPr>
    </w:lvl>
    <w:lvl w:ilvl="2" w:tplc="0B7E5BB0" w:tentative="1">
      <w:start w:val="1"/>
      <w:numFmt w:val="bullet"/>
      <w:lvlText w:val="•"/>
      <w:lvlJc w:val="left"/>
      <w:pPr>
        <w:tabs>
          <w:tab w:val="num" w:pos="2160"/>
        </w:tabs>
        <w:ind w:left="2160" w:hanging="360"/>
      </w:pPr>
      <w:rPr>
        <w:rFonts w:ascii="Arial" w:hAnsi="Arial" w:hint="default"/>
      </w:rPr>
    </w:lvl>
    <w:lvl w:ilvl="3" w:tplc="DE66ABD8" w:tentative="1">
      <w:start w:val="1"/>
      <w:numFmt w:val="bullet"/>
      <w:lvlText w:val="•"/>
      <w:lvlJc w:val="left"/>
      <w:pPr>
        <w:tabs>
          <w:tab w:val="num" w:pos="2880"/>
        </w:tabs>
        <w:ind w:left="2880" w:hanging="360"/>
      </w:pPr>
      <w:rPr>
        <w:rFonts w:ascii="Arial" w:hAnsi="Arial" w:hint="default"/>
      </w:rPr>
    </w:lvl>
    <w:lvl w:ilvl="4" w:tplc="FC7835AC" w:tentative="1">
      <w:start w:val="1"/>
      <w:numFmt w:val="bullet"/>
      <w:lvlText w:val="•"/>
      <w:lvlJc w:val="left"/>
      <w:pPr>
        <w:tabs>
          <w:tab w:val="num" w:pos="3600"/>
        </w:tabs>
        <w:ind w:left="3600" w:hanging="360"/>
      </w:pPr>
      <w:rPr>
        <w:rFonts w:ascii="Arial" w:hAnsi="Arial" w:hint="default"/>
      </w:rPr>
    </w:lvl>
    <w:lvl w:ilvl="5" w:tplc="82C074E6" w:tentative="1">
      <w:start w:val="1"/>
      <w:numFmt w:val="bullet"/>
      <w:lvlText w:val="•"/>
      <w:lvlJc w:val="left"/>
      <w:pPr>
        <w:tabs>
          <w:tab w:val="num" w:pos="4320"/>
        </w:tabs>
        <w:ind w:left="4320" w:hanging="360"/>
      </w:pPr>
      <w:rPr>
        <w:rFonts w:ascii="Arial" w:hAnsi="Arial" w:hint="default"/>
      </w:rPr>
    </w:lvl>
    <w:lvl w:ilvl="6" w:tplc="1B26F474" w:tentative="1">
      <w:start w:val="1"/>
      <w:numFmt w:val="bullet"/>
      <w:lvlText w:val="•"/>
      <w:lvlJc w:val="left"/>
      <w:pPr>
        <w:tabs>
          <w:tab w:val="num" w:pos="5040"/>
        </w:tabs>
        <w:ind w:left="5040" w:hanging="360"/>
      </w:pPr>
      <w:rPr>
        <w:rFonts w:ascii="Arial" w:hAnsi="Arial" w:hint="default"/>
      </w:rPr>
    </w:lvl>
    <w:lvl w:ilvl="7" w:tplc="B268BDE2" w:tentative="1">
      <w:start w:val="1"/>
      <w:numFmt w:val="bullet"/>
      <w:lvlText w:val="•"/>
      <w:lvlJc w:val="left"/>
      <w:pPr>
        <w:tabs>
          <w:tab w:val="num" w:pos="5760"/>
        </w:tabs>
        <w:ind w:left="5760" w:hanging="360"/>
      </w:pPr>
      <w:rPr>
        <w:rFonts w:ascii="Arial" w:hAnsi="Arial" w:hint="default"/>
      </w:rPr>
    </w:lvl>
    <w:lvl w:ilvl="8" w:tplc="FBAA4CF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2502634"/>
    <w:multiLevelType w:val="hybridMultilevel"/>
    <w:tmpl w:val="CBBEE8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9"/>
  </w:num>
  <w:num w:numId="4">
    <w:abstractNumId w:val="0"/>
  </w:num>
  <w:num w:numId="5">
    <w:abstractNumId w:val="4"/>
  </w:num>
  <w:num w:numId="6">
    <w:abstractNumId w:val="3"/>
  </w:num>
  <w:num w:numId="7">
    <w:abstractNumId w:val="5"/>
  </w:num>
  <w:num w:numId="8">
    <w:abstractNumId w:val="6"/>
  </w:num>
  <w:num w:numId="9">
    <w:abstractNumId w:val="2"/>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embedTrueTypeFonts/>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4808"/>
    <w:rsid w:val="0001135D"/>
    <w:rsid w:val="00014234"/>
    <w:rsid w:val="00015A52"/>
    <w:rsid w:val="0001620B"/>
    <w:rsid w:val="000162BE"/>
    <w:rsid w:val="00016814"/>
    <w:rsid w:val="00016BA3"/>
    <w:rsid w:val="00022903"/>
    <w:rsid w:val="0002386A"/>
    <w:rsid w:val="00025644"/>
    <w:rsid w:val="0002585C"/>
    <w:rsid w:val="00025E61"/>
    <w:rsid w:val="000310F4"/>
    <w:rsid w:val="00031693"/>
    <w:rsid w:val="00032148"/>
    <w:rsid w:val="0003494C"/>
    <w:rsid w:val="00037395"/>
    <w:rsid w:val="0004167C"/>
    <w:rsid w:val="00041B26"/>
    <w:rsid w:val="00042682"/>
    <w:rsid w:val="0004399F"/>
    <w:rsid w:val="0004718D"/>
    <w:rsid w:val="00055043"/>
    <w:rsid w:val="00056A07"/>
    <w:rsid w:val="000611EE"/>
    <w:rsid w:val="00065101"/>
    <w:rsid w:val="0006555B"/>
    <w:rsid w:val="000726D4"/>
    <w:rsid w:val="00074920"/>
    <w:rsid w:val="00075151"/>
    <w:rsid w:val="000758F2"/>
    <w:rsid w:val="00080740"/>
    <w:rsid w:val="000903AF"/>
    <w:rsid w:val="00092270"/>
    <w:rsid w:val="00092A4C"/>
    <w:rsid w:val="00094EF7"/>
    <w:rsid w:val="0009531B"/>
    <w:rsid w:val="0009621B"/>
    <w:rsid w:val="000962A5"/>
    <w:rsid w:val="000A05EB"/>
    <w:rsid w:val="000A28ED"/>
    <w:rsid w:val="000B3830"/>
    <w:rsid w:val="000B74EB"/>
    <w:rsid w:val="000C0A9F"/>
    <w:rsid w:val="000C5C2D"/>
    <w:rsid w:val="000D13CD"/>
    <w:rsid w:val="000D5B01"/>
    <w:rsid w:val="000D6619"/>
    <w:rsid w:val="000E250D"/>
    <w:rsid w:val="000E278F"/>
    <w:rsid w:val="000E3ACE"/>
    <w:rsid w:val="000F268C"/>
    <w:rsid w:val="00100365"/>
    <w:rsid w:val="00105FB8"/>
    <w:rsid w:val="00107709"/>
    <w:rsid w:val="001116A0"/>
    <w:rsid w:val="00117844"/>
    <w:rsid w:val="00120BAC"/>
    <w:rsid w:val="00120C75"/>
    <w:rsid w:val="00121501"/>
    <w:rsid w:val="00121AE7"/>
    <w:rsid w:val="001221C2"/>
    <w:rsid w:val="00122C47"/>
    <w:rsid w:val="00123E4A"/>
    <w:rsid w:val="001241A4"/>
    <w:rsid w:val="00131F28"/>
    <w:rsid w:val="00132A6E"/>
    <w:rsid w:val="00135E55"/>
    <w:rsid w:val="00137570"/>
    <w:rsid w:val="0014006E"/>
    <w:rsid w:val="001410E4"/>
    <w:rsid w:val="00143D22"/>
    <w:rsid w:val="001455A5"/>
    <w:rsid w:val="0014686A"/>
    <w:rsid w:val="00163C4A"/>
    <w:rsid w:val="00164E70"/>
    <w:rsid w:val="00167F4F"/>
    <w:rsid w:val="0017313A"/>
    <w:rsid w:val="0017595E"/>
    <w:rsid w:val="001802C6"/>
    <w:rsid w:val="00187C4A"/>
    <w:rsid w:val="00194E37"/>
    <w:rsid w:val="001A02E4"/>
    <w:rsid w:val="001A2D82"/>
    <w:rsid w:val="001A33BD"/>
    <w:rsid w:val="001A53FF"/>
    <w:rsid w:val="001A6FB8"/>
    <w:rsid w:val="001B1717"/>
    <w:rsid w:val="001B2952"/>
    <w:rsid w:val="001B2A60"/>
    <w:rsid w:val="001B46A8"/>
    <w:rsid w:val="001C2C0E"/>
    <w:rsid w:val="001C579C"/>
    <w:rsid w:val="001C5F6C"/>
    <w:rsid w:val="001C63D8"/>
    <w:rsid w:val="001C67A7"/>
    <w:rsid w:val="001D15A4"/>
    <w:rsid w:val="001D38EC"/>
    <w:rsid w:val="001D4E25"/>
    <w:rsid w:val="001D79A0"/>
    <w:rsid w:val="001E1170"/>
    <w:rsid w:val="001E6372"/>
    <w:rsid w:val="001E798A"/>
    <w:rsid w:val="001E7D68"/>
    <w:rsid w:val="001F09FC"/>
    <w:rsid w:val="001F13B4"/>
    <w:rsid w:val="001F1C49"/>
    <w:rsid w:val="001F3001"/>
    <w:rsid w:val="001F46F8"/>
    <w:rsid w:val="002057CE"/>
    <w:rsid w:val="002059E5"/>
    <w:rsid w:val="00213E76"/>
    <w:rsid w:val="00214B38"/>
    <w:rsid w:val="00223D76"/>
    <w:rsid w:val="00224110"/>
    <w:rsid w:val="002245CB"/>
    <w:rsid w:val="00225FFD"/>
    <w:rsid w:val="002262CA"/>
    <w:rsid w:val="00231C7E"/>
    <w:rsid w:val="002366CD"/>
    <w:rsid w:val="00236FCC"/>
    <w:rsid w:val="00237EA6"/>
    <w:rsid w:val="00242815"/>
    <w:rsid w:val="0024351D"/>
    <w:rsid w:val="00245E2F"/>
    <w:rsid w:val="00250189"/>
    <w:rsid w:val="00252FB5"/>
    <w:rsid w:val="0026053D"/>
    <w:rsid w:val="002617DE"/>
    <w:rsid w:val="002625EB"/>
    <w:rsid w:val="00264388"/>
    <w:rsid w:val="002645D2"/>
    <w:rsid w:val="00266E38"/>
    <w:rsid w:val="00267F23"/>
    <w:rsid w:val="002720FB"/>
    <w:rsid w:val="002739A0"/>
    <w:rsid w:val="002740FC"/>
    <w:rsid w:val="00274988"/>
    <w:rsid w:val="002749CF"/>
    <w:rsid w:val="00274C2C"/>
    <w:rsid w:val="00275DEC"/>
    <w:rsid w:val="00277C3A"/>
    <w:rsid w:val="00281E0C"/>
    <w:rsid w:val="00282A8D"/>
    <w:rsid w:val="002842F2"/>
    <w:rsid w:val="002847C8"/>
    <w:rsid w:val="002945AB"/>
    <w:rsid w:val="00297B93"/>
    <w:rsid w:val="002A0EF2"/>
    <w:rsid w:val="002A1157"/>
    <w:rsid w:val="002A4859"/>
    <w:rsid w:val="002B1A16"/>
    <w:rsid w:val="002B2D73"/>
    <w:rsid w:val="002B60FF"/>
    <w:rsid w:val="002B780D"/>
    <w:rsid w:val="002C4E25"/>
    <w:rsid w:val="002C6F4D"/>
    <w:rsid w:val="002C7776"/>
    <w:rsid w:val="002D3D95"/>
    <w:rsid w:val="002D432C"/>
    <w:rsid w:val="002D56EF"/>
    <w:rsid w:val="002D7266"/>
    <w:rsid w:val="002D7918"/>
    <w:rsid w:val="002E14C7"/>
    <w:rsid w:val="002E66AE"/>
    <w:rsid w:val="002E7BDA"/>
    <w:rsid w:val="002E7F17"/>
    <w:rsid w:val="002F21B7"/>
    <w:rsid w:val="002F739C"/>
    <w:rsid w:val="002F7C58"/>
    <w:rsid w:val="00302DBD"/>
    <w:rsid w:val="00307EEA"/>
    <w:rsid w:val="00311C6F"/>
    <w:rsid w:val="00312EBA"/>
    <w:rsid w:val="00314A2A"/>
    <w:rsid w:val="00316450"/>
    <w:rsid w:val="00317B17"/>
    <w:rsid w:val="00317B34"/>
    <w:rsid w:val="00321C4F"/>
    <w:rsid w:val="00321C95"/>
    <w:rsid w:val="00323762"/>
    <w:rsid w:val="00326FB8"/>
    <w:rsid w:val="00332113"/>
    <w:rsid w:val="00333583"/>
    <w:rsid w:val="00334BED"/>
    <w:rsid w:val="00337CB2"/>
    <w:rsid w:val="00341B02"/>
    <w:rsid w:val="003453D3"/>
    <w:rsid w:val="003533CF"/>
    <w:rsid w:val="003560CC"/>
    <w:rsid w:val="00365A9E"/>
    <w:rsid w:val="00365FAC"/>
    <w:rsid w:val="0037198D"/>
    <w:rsid w:val="003726FE"/>
    <w:rsid w:val="00374A2D"/>
    <w:rsid w:val="00374C9C"/>
    <w:rsid w:val="0037558F"/>
    <w:rsid w:val="00375604"/>
    <w:rsid w:val="00375ACD"/>
    <w:rsid w:val="00377F99"/>
    <w:rsid w:val="00383735"/>
    <w:rsid w:val="003841AC"/>
    <w:rsid w:val="00384A41"/>
    <w:rsid w:val="003852ED"/>
    <w:rsid w:val="00391CA2"/>
    <w:rsid w:val="003944CD"/>
    <w:rsid w:val="003978D7"/>
    <w:rsid w:val="003A02B8"/>
    <w:rsid w:val="003A189C"/>
    <w:rsid w:val="003A4130"/>
    <w:rsid w:val="003B3CEB"/>
    <w:rsid w:val="003B3F54"/>
    <w:rsid w:val="003B4E43"/>
    <w:rsid w:val="003B76B6"/>
    <w:rsid w:val="003C6E8C"/>
    <w:rsid w:val="003C7183"/>
    <w:rsid w:val="003C750B"/>
    <w:rsid w:val="003D06A1"/>
    <w:rsid w:val="003D179C"/>
    <w:rsid w:val="003D1E8F"/>
    <w:rsid w:val="003D2172"/>
    <w:rsid w:val="003D2B95"/>
    <w:rsid w:val="003D36D7"/>
    <w:rsid w:val="003D57DE"/>
    <w:rsid w:val="003D602D"/>
    <w:rsid w:val="003E1928"/>
    <w:rsid w:val="003E7781"/>
    <w:rsid w:val="003F0DAF"/>
    <w:rsid w:val="003F621F"/>
    <w:rsid w:val="00400204"/>
    <w:rsid w:val="00402EF0"/>
    <w:rsid w:val="00406FC1"/>
    <w:rsid w:val="004224C4"/>
    <w:rsid w:val="00424101"/>
    <w:rsid w:val="00427408"/>
    <w:rsid w:val="004304B9"/>
    <w:rsid w:val="0043369B"/>
    <w:rsid w:val="00435F1E"/>
    <w:rsid w:val="004379D7"/>
    <w:rsid w:val="00442085"/>
    <w:rsid w:val="00453B3E"/>
    <w:rsid w:val="00462CCB"/>
    <w:rsid w:val="00464E8E"/>
    <w:rsid w:val="00467711"/>
    <w:rsid w:val="004702A0"/>
    <w:rsid w:val="00470C8A"/>
    <w:rsid w:val="00471245"/>
    <w:rsid w:val="0047168D"/>
    <w:rsid w:val="00471EED"/>
    <w:rsid w:val="00474EFE"/>
    <w:rsid w:val="00476957"/>
    <w:rsid w:val="00477802"/>
    <w:rsid w:val="00487007"/>
    <w:rsid w:val="00492D14"/>
    <w:rsid w:val="0049380C"/>
    <w:rsid w:val="004956C6"/>
    <w:rsid w:val="004A183D"/>
    <w:rsid w:val="004A19BA"/>
    <w:rsid w:val="004A2C2C"/>
    <w:rsid w:val="004A4D9A"/>
    <w:rsid w:val="004A6B4E"/>
    <w:rsid w:val="004B01C6"/>
    <w:rsid w:val="004B13FA"/>
    <w:rsid w:val="004B24E6"/>
    <w:rsid w:val="004B29FE"/>
    <w:rsid w:val="004B55A7"/>
    <w:rsid w:val="004C0631"/>
    <w:rsid w:val="004C0923"/>
    <w:rsid w:val="004C5A48"/>
    <w:rsid w:val="004C60DB"/>
    <w:rsid w:val="004D7013"/>
    <w:rsid w:val="004E138F"/>
    <w:rsid w:val="004E42A9"/>
    <w:rsid w:val="004E57DE"/>
    <w:rsid w:val="004F141F"/>
    <w:rsid w:val="004F1B94"/>
    <w:rsid w:val="004F24CB"/>
    <w:rsid w:val="005010C7"/>
    <w:rsid w:val="00504F7D"/>
    <w:rsid w:val="005102E6"/>
    <w:rsid w:val="00512957"/>
    <w:rsid w:val="00513D9B"/>
    <w:rsid w:val="005141FF"/>
    <w:rsid w:val="00514505"/>
    <w:rsid w:val="005145F6"/>
    <w:rsid w:val="00514B26"/>
    <w:rsid w:val="00515264"/>
    <w:rsid w:val="005159E2"/>
    <w:rsid w:val="00516D10"/>
    <w:rsid w:val="00520586"/>
    <w:rsid w:val="00521C18"/>
    <w:rsid w:val="00521D5E"/>
    <w:rsid w:val="005228C4"/>
    <w:rsid w:val="005239F1"/>
    <w:rsid w:val="00525EE1"/>
    <w:rsid w:val="00526A0B"/>
    <w:rsid w:val="00531841"/>
    <w:rsid w:val="005327DB"/>
    <w:rsid w:val="0053561E"/>
    <w:rsid w:val="00535D08"/>
    <w:rsid w:val="0053678F"/>
    <w:rsid w:val="005379E3"/>
    <w:rsid w:val="0054148E"/>
    <w:rsid w:val="0054173A"/>
    <w:rsid w:val="0054488C"/>
    <w:rsid w:val="005460A9"/>
    <w:rsid w:val="00546825"/>
    <w:rsid w:val="00550482"/>
    <w:rsid w:val="00565788"/>
    <w:rsid w:val="00565A9A"/>
    <w:rsid w:val="00565C9A"/>
    <w:rsid w:val="00572009"/>
    <w:rsid w:val="00573E65"/>
    <w:rsid w:val="00574846"/>
    <w:rsid w:val="005749C2"/>
    <w:rsid w:val="00575775"/>
    <w:rsid w:val="00581006"/>
    <w:rsid w:val="0058262F"/>
    <w:rsid w:val="0058323F"/>
    <w:rsid w:val="00583E55"/>
    <w:rsid w:val="00585248"/>
    <w:rsid w:val="00586EB7"/>
    <w:rsid w:val="005871FA"/>
    <w:rsid w:val="00591996"/>
    <w:rsid w:val="00594C0E"/>
    <w:rsid w:val="00596F9C"/>
    <w:rsid w:val="005A1FCB"/>
    <w:rsid w:val="005B0A75"/>
    <w:rsid w:val="005B3838"/>
    <w:rsid w:val="005B3C75"/>
    <w:rsid w:val="005B4F7B"/>
    <w:rsid w:val="005C1F67"/>
    <w:rsid w:val="005C3506"/>
    <w:rsid w:val="005C575F"/>
    <w:rsid w:val="005C730C"/>
    <w:rsid w:val="005D181A"/>
    <w:rsid w:val="005D2133"/>
    <w:rsid w:val="005D36D1"/>
    <w:rsid w:val="005D571F"/>
    <w:rsid w:val="005E10B5"/>
    <w:rsid w:val="005E2CC6"/>
    <w:rsid w:val="005E5C37"/>
    <w:rsid w:val="005F0884"/>
    <w:rsid w:val="005F5611"/>
    <w:rsid w:val="0060142B"/>
    <w:rsid w:val="006038B2"/>
    <w:rsid w:val="00603DE9"/>
    <w:rsid w:val="00605823"/>
    <w:rsid w:val="0060582D"/>
    <w:rsid w:val="00610466"/>
    <w:rsid w:val="006108B6"/>
    <w:rsid w:val="00610E1D"/>
    <w:rsid w:val="00612909"/>
    <w:rsid w:val="00614CA3"/>
    <w:rsid w:val="0061657F"/>
    <w:rsid w:val="0061720C"/>
    <w:rsid w:val="006174F8"/>
    <w:rsid w:val="0062002C"/>
    <w:rsid w:val="006211B0"/>
    <w:rsid w:val="00621C39"/>
    <w:rsid w:val="0062327E"/>
    <w:rsid w:val="00623FA2"/>
    <w:rsid w:val="00625A72"/>
    <w:rsid w:val="0062741D"/>
    <w:rsid w:val="00631B2D"/>
    <w:rsid w:val="00632B75"/>
    <w:rsid w:val="00633701"/>
    <w:rsid w:val="00646B27"/>
    <w:rsid w:val="00650E1E"/>
    <w:rsid w:val="0065200C"/>
    <w:rsid w:val="00652EF2"/>
    <w:rsid w:val="00655D2B"/>
    <w:rsid w:val="00660E3E"/>
    <w:rsid w:val="00662BED"/>
    <w:rsid w:val="00667231"/>
    <w:rsid w:val="00670089"/>
    <w:rsid w:val="00670A5A"/>
    <w:rsid w:val="00673404"/>
    <w:rsid w:val="00675BF4"/>
    <w:rsid w:val="00680A23"/>
    <w:rsid w:val="006831FE"/>
    <w:rsid w:val="00683F6A"/>
    <w:rsid w:val="0068461E"/>
    <w:rsid w:val="00684D00"/>
    <w:rsid w:val="006869AD"/>
    <w:rsid w:val="00686B27"/>
    <w:rsid w:val="00686C15"/>
    <w:rsid w:val="006A502A"/>
    <w:rsid w:val="006B0A55"/>
    <w:rsid w:val="006B36CA"/>
    <w:rsid w:val="006B38D6"/>
    <w:rsid w:val="006B5936"/>
    <w:rsid w:val="006C1047"/>
    <w:rsid w:val="006C19B3"/>
    <w:rsid w:val="006C19F3"/>
    <w:rsid w:val="006C21D1"/>
    <w:rsid w:val="006C7835"/>
    <w:rsid w:val="006D2ACB"/>
    <w:rsid w:val="006D5998"/>
    <w:rsid w:val="006D621F"/>
    <w:rsid w:val="006D62F6"/>
    <w:rsid w:val="006E0A18"/>
    <w:rsid w:val="006E2252"/>
    <w:rsid w:val="006E5DCD"/>
    <w:rsid w:val="006F058F"/>
    <w:rsid w:val="006F1E33"/>
    <w:rsid w:val="006F339A"/>
    <w:rsid w:val="006F54DD"/>
    <w:rsid w:val="00702B7B"/>
    <w:rsid w:val="00702B84"/>
    <w:rsid w:val="00705E0C"/>
    <w:rsid w:val="00706D86"/>
    <w:rsid w:val="0071307C"/>
    <w:rsid w:val="0071374D"/>
    <w:rsid w:val="00713E56"/>
    <w:rsid w:val="00715031"/>
    <w:rsid w:val="0071640B"/>
    <w:rsid w:val="0072041D"/>
    <w:rsid w:val="00720428"/>
    <w:rsid w:val="007237E9"/>
    <w:rsid w:val="007243A4"/>
    <w:rsid w:val="00724AE0"/>
    <w:rsid w:val="007308C8"/>
    <w:rsid w:val="00730A21"/>
    <w:rsid w:val="00730A4F"/>
    <w:rsid w:val="00731028"/>
    <w:rsid w:val="00731A11"/>
    <w:rsid w:val="00731FED"/>
    <w:rsid w:val="00732897"/>
    <w:rsid w:val="007328FE"/>
    <w:rsid w:val="00735591"/>
    <w:rsid w:val="00735AA0"/>
    <w:rsid w:val="00743425"/>
    <w:rsid w:val="00744B93"/>
    <w:rsid w:val="00745E99"/>
    <w:rsid w:val="00746B72"/>
    <w:rsid w:val="00747286"/>
    <w:rsid w:val="00747444"/>
    <w:rsid w:val="0075629C"/>
    <w:rsid w:val="00757409"/>
    <w:rsid w:val="00757CCF"/>
    <w:rsid w:val="00760B9D"/>
    <w:rsid w:val="00766E21"/>
    <w:rsid w:val="00767F21"/>
    <w:rsid w:val="00770397"/>
    <w:rsid w:val="00771082"/>
    <w:rsid w:val="0077196A"/>
    <w:rsid w:val="00772417"/>
    <w:rsid w:val="00772DE6"/>
    <w:rsid w:val="007730E1"/>
    <w:rsid w:val="00773F6E"/>
    <w:rsid w:val="0077660F"/>
    <w:rsid w:val="00776875"/>
    <w:rsid w:val="0078279E"/>
    <w:rsid w:val="00783517"/>
    <w:rsid w:val="00785961"/>
    <w:rsid w:val="00785A9E"/>
    <w:rsid w:val="007874BB"/>
    <w:rsid w:val="00790171"/>
    <w:rsid w:val="00791083"/>
    <w:rsid w:val="0079136A"/>
    <w:rsid w:val="00791771"/>
    <w:rsid w:val="00791818"/>
    <w:rsid w:val="007923AD"/>
    <w:rsid w:val="00792579"/>
    <w:rsid w:val="00794462"/>
    <w:rsid w:val="00797081"/>
    <w:rsid w:val="007971C9"/>
    <w:rsid w:val="007A2A3F"/>
    <w:rsid w:val="007A415C"/>
    <w:rsid w:val="007A78FB"/>
    <w:rsid w:val="007B1065"/>
    <w:rsid w:val="007B25E6"/>
    <w:rsid w:val="007B6B09"/>
    <w:rsid w:val="007C06C6"/>
    <w:rsid w:val="007C3894"/>
    <w:rsid w:val="007C410A"/>
    <w:rsid w:val="007C4F79"/>
    <w:rsid w:val="007D09E1"/>
    <w:rsid w:val="007D1907"/>
    <w:rsid w:val="007D4B37"/>
    <w:rsid w:val="007D6961"/>
    <w:rsid w:val="007D6C5F"/>
    <w:rsid w:val="007E0FF0"/>
    <w:rsid w:val="007E15F3"/>
    <w:rsid w:val="007E2269"/>
    <w:rsid w:val="007E7296"/>
    <w:rsid w:val="007F2ED0"/>
    <w:rsid w:val="007F3AB4"/>
    <w:rsid w:val="007F5394"/>
    <w:rsid w:val="007F657A"/>
    <w:rsid w:val="007F714D"/>
    <w:rsid w:val="008020CF"/>
    <w:rsid w:val="008021AD"/>
    <w:rsid w:val="008033F6"/>
    <w:rsid w:val="008041B6"/>
    <w:rsid w:val="00810DCD"/>
    <w:rsid w:val="0081122A"/>
    <w:rsid w:val="00814E4A"/>
    <w:rsid w:val="0081756D"/>
    <w:rsid w:val="00817B0F"/>
    <w:rsid w:val="008208A4"/>
    <w:rsid w:val="00821F49"/>
    <w:rsid w:val="00824266"/>
    <w:rsid w:val="00825834"/>
    <w:rsid w:val="0082617F"/>
    <w:rsid w:val="00827489"/>
    <w:rsid w:val="008277A4"/>
    <w:rsid w:val="008316B2"/>
    <w:rsid w:val="00831FB6"/>
    <w:rsid w:val="00832AB0"/>
    <w:rsid w:val="00833C28"/>
    <w:rsid w:val="00833EFA"/>
    <w:rsid w:val="00835073"/>
    <w:rsid w:val="0084369A"/>
    <w:rsid w:val="0084689A"/>
    <w:rsid w:val="00851177"/>
    <w:rsid w:val="00852EF2"/>
    <w:rsid w:val="00862568"/>
    <w:rsid w:val="00863D94"/>
    <w:rsid w:val="008653EA"/>
    <w:rsid w:val="00865CB2"/>
    <w:rsid w:val="00871FD7"/>
    <w:rsid w:val="00872AD6"/>
    <w:rsid w:val="00872B3D"/>
    <w:rsid w:val="00873932"/>
    <w:rsid w:val="008809FD"/>
    <w:rsid w:val="0088247A"/>
    <w:rsid w:val="008849DD"/>
    <w:rsid w:val="00884B9C"/>
    <w:rsid w:val="00885732"/>
    <w:rsid w:val="00887F27"/>
    <w:rsid w:val="008906CA"/>
    <w:rsid w:val="00893163"/>
    <w:rsid w:val="008935AC"/>
    <w:rsid w:val="00893CB6"/>
    <w:rsid w:val="00895EA5"/>
    <w:rsid w:val="008A12C6"/>
    <w:rsid w:val="008B2BC6"/>
    <w:rsid w:val="008B49A7"/>
    <w:rsid w:val="008C102A"/>
    <w:rsid w:val="008C20AA"/>
    <w:rsid w:val="008C2753"/>
    <w:rsid w:val="008C327F"/>
    <w:rsid w:val="008C34E0"/>
    <w:rsid w:val="008D0739"/>
    <w:rsid w:val="008D15AA"/>
    <w:rsid w:val="008D2E36"/>
    <w:rsid w:val="008D6CAB"/>
    <w:rsid w:val="008E005D"/>
    <w:rsid w:val="008E03E3"/>
    <w:rsid w:val="008E5947"/>
    <w:rsid w:val="008E5D5C"/>
    <w:rsid w:val="008F502A"/>
    <w:rsid w:val="0090002C"/>
    <w:rsid w:val="00901233"/>
    <w:rsid w:val="00903F85"/>
    <w:rsid w:val="00906CD0"/>
    <w:rsid w:val="009105F0"/>
    <w:rsid w:val="00911051"/>
    <w:rsid w:val="00912895"/>
    <w:rsid w:val="00915744"/>
    <w:rsid w:val="00917EFE"/>
    <w:rsid w:val="00922476"/>
    <w:rsid w:val="0092251D"/>
    <w:rsid w:val="0092359B"/>
    <w:rsid w:val="009235F9"/>
    <w:rsid w:val="00923EE9"/>
    <w:rsid w:val="009254EB"/>
    <w:rsid w:val="009302B0"/>
    <w:rsid w:val="009320A9"/>
    <w:rsid w:val="009355B6"/>
    <w:rsid w:val="009358B8"/>
    <w:rsid w:val="00947849"/>
    <w:rsid w:val="009503B4"/>
    <w:rsid w:val="009510A1"/>
    <w:rsid w:val="00951D94"/>
    <w:rsid w:val="00953F65"/>
    <w:rsid w:val="009542B3"/>
    <w:rsid w:val="00954B31"/>
    <w:rsid w:val="00960BE5"/>
    <w:rsid w:val="00961498"/>
    <w:rsid w:val="0096404E"/>
    <w:rsid w:val="009652DF"/>
    <w:rsid w:val="00967CAD"/>
    <w:rsid w:val="00970963"/>
    <w:rsid w:val="00972298"/>
    <w:rsid w:val="009730DF"/>
    <w:rsid w:val="0097435B"/>
    <w:rsid w:val="00976C5F"/>
    <w:rsid w:val="00977349"/>
    <w:rsid w:val="00977493"/>
    <w:rsid w:val="00981072"/>
    <w:rsid w:val="009836F6"/>
    <w:rsid w:val="00983747"/>
    <w:rsid w:val="009A032B"/>
    <w:rsid w:val="009A27FB"/>
    <w:rsid w:val="009A3256"/>
    <w:rsid w:val="009A3F1C"/>
    <w:rsid w:val="009A48A0"/>
    <w:rsid w:val="009A706E"/>
    <w:rsid w:val="009A7777"/>
    <w:rsid w:val="009B6E35"/>
    <w:rsid w:val="009B77E7"/>
    <w:rsid w:val="009C181E"/>
    <w:rsid w:val="009C2255"/>
    <w:rsid w:val="009C3096"/>
    <w:rsid w:val="009C45A2"/>
    <w:rsid w:val="009C46DD"/>
    <w:rsid w:val="009C6882"/>
    <w:rsid w:val="009C6924"/>
    <w:rsid w:val="009D4EFB"/>
    <w:rsid w:val="009D52D8"/>
    <w:rsid w:val="009D6AD5"/>
    <w:rsid w:val="009E19B6"/>
    <w:rsid w:val="009E2648"/>
    <w:rsid w:val="009E4FDD"/>
    <w:rsid w:val="009F0DF9"/>
    <w:rsid w:val="009F2D36"/>
    <w:rsid w:val="009F31CF"/>
    <w:rsid w:val="009F584B"/>
    <w:rsid w:val="009F5E72"/>
    <w:rsid w:val="009F7279"/>
    <w:rsid w:val="009F74EE"/>
    <w:rsid w:val="00A004BA"/>
    <w:rsid w:val="00A0267F"/>
    <w:rsid w:val="00A03EA8"/>
    <w:rsid w:val="00A1099F"/>
    <w:rsid w:val="00A12FBB"/>
    <w:rsid w:val="00A14E0B"/>
    <w:rsid w:val="00A21718"/>
    <w:rsid w:val="00A27E81"/>
    <w:rsid w:val="00A32C51"/>
    <w:rsid w:val="00A32E59"/>
    <w:rsid w:val="00A353B3"/>
    <w:rsid w:val="00A35B2B"/>
    <w:rsid w:val="00A35BE1"/>
    <w:rsid w:val="00A44238"/>
    <w:rsid w:val="00A44831"/>
    <w:rsid w:val="00A47783"/>
    <w:rsid w:val="00A511E0"/>
    <w:rsid w:val="00A51F89"/>
    <w:rsid w:val="00A537B0"/>
    <w:rsid w:val="00A53C99"/>
    <w:rsid w:val="00A54DAE"/>
    <w:rsid w:val="00A633BE"/>
    <w:rsid w:val="00A66E02"/>
    <w:rsid w:val="00A74AC1"/>
    <w:rsid w:val="00A7623B"/>
    <w:rsid w:val="00A7780A"/>
    <w:rsid w:val="00A77F3C"/>
    <w:rsid w:val="00A8305A"/>
    <w:rsid w:val="00A851A6"/>
    <w:rsid w:val="00A869B5"/>
    <w:rsid w:val="00A9015D"/>
    <w:rsid w:val="00A90AC2"/>
    <w:rsid w:val="00A91584"/>
    <w:rsid w:val="00A963C4"/>
    <w:rsid w:val="00A9640F"/>
    <w:rsid w:val="00AA2074"/>
    <w:rsid w:val="00AA2B77"/>
    <w:rsid w:val="00AA6708"/>
    <w:rsid w:val="00AB0080"/>
    <w:rsid w:val="00AB0C5A"/>
    <w:rsid w:val="00AB23DB"/>
    <w:rsid w:val="00AB48ED"/>
    <w:rsid w:val="00AB52B4"/>
    <w:rsid w:val="00AB553E"/>
    <w:rsid w:val="00AB5767"/>
    <w:rsid w:val="00AB6781"/>
    <w:rsid w:val="00AC11D6"/>
    <w:rsid w:val="00AC13BF"/>
    <w:rsid w:val="00AC30C3"/>
    <w:rsid w:val="00AC3699"/>
    <w:rsid w:val="00AC384E"/>
    <w:rsid w:val="00AC4E77"/>
    <w:rsid w:val="00AD0966"/>
    <w:rsid w:val="00AD6993"/>
    <w:rsid w:val="00AD75E0"/>
    <w:rsid w:val="00AE0EF3"/>
    <w:rsid w:val="00AE1B99"/>
    <w:rsid w:val="00AE2057"/>
    <w:rsid w:val="00AE221A"/>
    <w:rsid w:val="00AE5968"/>
    <w:rsid w:val="00AE6FDD"/>
    <w:rsid w:val="00AF3777"/>
    <w:rsid w:val="00AF6F57"/>
    <w:rsid w:val="00B002E9"/>
    <w:rsid w:val="00B00385"/>
    <w:rsid w:val="00B01A46"/>
    <w:rsid w:val="00B0507C"/>
    <w:rsid w:val="00B06F33"/>
    <w:rsid w:val="00B10ECE"/>
    <w:rsid w:val="00B1182C"/>
    <w:rsid w:val="00B20E88"/>
    <w:rsid w:val="00B23F0D"/>
    <w:rsid w:val="00B2709B"/>
    <w:rsid w:val="00B32673"/>
    <w:rsid w:val="00B34BB8"/>
    <w:rsid w:val="00B35DB7"/>
    <w:rsid w:val="00B360D6"/>
    <w:rsid w:val="00B41149"/>
    <w:rsid w:val="00B43AD0"/>
    <w:rsid w:val="00B476AD"/>
    <w:rsid w:val="00B50A93"/>
    <w:rsid w:val="00B52042"/>
    <w:rsid w:val="00B53E32"/>
    <w:rsid w:val="00B53EF0"/>
    <w:rsid w:val="00B5448B"/>
    <w:rsid w:val="00B55A49"/>
    <w:rsid w:val="00B57AF3"/>
    <w:rsid w:val="00B60368"/>
    <w:rsid w:val="00B62AC8"/>
    <w:rsid w:val="00B6328B"/>
    <w:rsid w:val="00B6488F"/>
    <w:rsid w:val="00B67640"/>
    <w:rsid w:val="00B70123"/>
    <w:rsid w:val="00B7038D"/>
    <w:rsid w:val="00B70E6D"/>
    <w:rsid w:val="00B720B5"/>
    <w:rsid w:val="00B73DA7"/>
    <w:rsid w:val="00B74617"/>
    <w:rsid w:val="00B7506D"/>
    <w:rsid w:val="00B753F1"/>
    <w:rsid w:val="00B759DD"/>
    <w:rsid w:val="00B82F8E"/>
    <w:rsid w:val="00B83A39"/>
    <w:rsid w:val="00B83CC7"/>
    <w:rsid w:val="00B8486E"/>
    <w:rsid w:val="00B91865"/>
    <w:rsid w:val="00B93BF5"/>
    <w:rsid w:val="00B9407B"/>
    <w:rsid w:val="00B9787B"/>
    <w:rsid w:val="00BA50DE"/>
    <w:rsid w:val="00BA7653"/>
    <w:rsid w:val="00BA7939"/>
    <w:rsid w:val="00BB14DB"/>
    <w:rsid w:val="00BB231D"/>
    <w:rsid w:val="00BB3689"/>
    <w:rsid w:val="00BB3D74"/>
    <w:rsid w:val="00BB5049"/>
    <w:rsid w:val="00BB50C7"/>
    <w:rsid w:val="00BB7BB2"/>
    <w:rsid w:val="00BC1E37"/>
    <w:rsid w:val="00BC4B61"/>
    <w:rsid w:val="00BC58C0"/>
    <w:rsid w:val="00BC771F"/>
    <w:rsid w:val="00BC7DB6"/>
    <w:rsid w:val="00BD1D6C"/>
    <w:rsid w:val="00BE0E84"/>
    <w:rsid w:val="00BE6C83"/>
    <w:rsid w:val="00BF0DB3"/>
    <w:rsid w:val="00BF2098"/>
    <w:rsid w:val="00BF480E"/>
    <w:rsid w:val="00BF7131"/>
    <w:rsid w:val="00BF739A"/>
    <w:rsid w:val="00C00E39"/>
    <w:rsid w:val="00C043F4"/>
    <w:rsid w:val="00C121FD"/>
    <w:rsid w:val="00C14765"/>
    <w:rsid w:val="00C14944"/>
    <w:rsid w:val="00C15E54"/>
    <w:rsid w:val="00C20838"/>
    <w:rsid w:val="00C20E66"/>
    <w:rsid w:val="00C2105D"/>
    <w:rsid w:val="00C245B5"/>
    <w:rsid w:val="00C24DAB"/>
    <w:rsid w:val="00C34439"/>
    <w:rsid w:val="00C35562"/>
    <w:rsid w:val="00C3626E"/>
    <w:rsid w:val="00C37FD8"/>
    <w:rsid w:val="00C4600C"/>
    <w:rsid w:val="00C46BBE"/>
    <w:rsid w:val="00C52783"/>
    <w:rsid w:val="00C542CE"/>
    <w:rsid w:val="00C54820"/>
    <w:rsid w:val="00C56075"/>
    <w:rsid w:val="00C5695D"/>
    <w:rsid w:val="00C64180"/>
    <w:rsid w:val="00C65BEA"/>
    <w:rsid w:val="00C65BEE"/>
    <w:rsid w:val="00C750B0"/>
    <w:rsid w:val="00C76929"/>
    <w:rsid w:val="00C8099E"/>
    <w:rsid w:val="00C8130B"/>
    <w:rsid w:val="00C84279"/>
    <w:rsid w:val="00C85444"/>
    <w:rsid w:val="00C867AA"/>
    <w:rsid w:val="00C86E6F"/>
    <w:rsid w:val="00C87582"/>
    <w:rsid w:val="00C91ACD"/>
    <w:rsid w:val="00C91B77"/>
    <w:rsid w:val="00C9258D"/>
    <w:rsid w:val="00C97C56"/>
    <w:rsid w:val="00CA034D"/>
    <w:rsid w:val="00CA120F"/>
    <w:rsid w:val="00CA19E6"/>
    <w:rsid w:val="00CA1EB9"/>
    <w:rsid w:val="00CA4397"/>
    <w:rsid w:val="00CA51A8"/>
    <w:rsid w:val="00CB5AE3"/>
    <w:rsid w:val="00CB7B5E"/>
    <w:rsid w:val="00CB7DF5"/>
    <w:rsid w:val="00CC06C6"/>
    <w:rsid w:val="00CC2CEA"/>
    <w:rsid w:val="00CC36E6"/>
    <w:rsid w:val="00CC3A06"/>
    <w:rsid w:val="00CC4F20"/>
    <w:rsid w:val="00CD3F0F"/>
    <w:rsid w:val="00CD5497"/>
    <w:rsid w:val="00CE2DD0"/>
    <w:rsid w:val="00CE70F4"/>
    <w:rsid w:val="00CF406D"/>
    <w:rsid w:val="00CF497D"/>
    <w:rsid w:val="00CF4F76"/>
    <w:rsid w:val="00CF5592"/>
    <w:rsid w:val="00CF6052"/>
    <w:rsid w:val="00CF7A89"/>
    <w:rsid w:val="00D0225B"/>
    <w:rsid w:val="00D03222"/>
    <w:rsid w:val="00D03EE3"/>
    <w:rsid w:val="00D07382"/>
    <w:rsid w:val="00D101E3"/>
    <w:rsid w:val="00D15122"/>
    <w:rsid w:val="00D22EA6"/>
    <w:rsid w:val="00D2430A"/>
    <w:rsid w:val="00D27499"/>
    <w:rsid w:val="00D30143"/>
    <w:rsid w:val="00D30EE1"/>
    <w:rsid w:val="00D37260"/>
    <w:rsid w:val="00D40CD5"/>
    <w:rsid w:val="00D41045"/>
    <w:rsid w:val="00D41F2B"/>
    <w:rsid w:val="00D42302"/>
    <w:rsid w:val="00D44125"/>
    <w:rsid w:val="00D461FA"/>
    <w:rsid w:val="00D466AE"/>
    <w:rsid w:val="00D46842"/>
    <w:rsid w:val="00D502F2"/>
    <w:rsid w:val="00D51E76"/>
    <w:rsid w:val="00D61831"/>
    <w:rsid w:val="00D644ED"/>
    <w:rsid w:val="00D645BA"/>
    <w:rsid w:val="00D65C7C"/>
    <w:rsid w:val="00D66DCC"/>
    <w:rsid w:val="00D67D39"/>
    <w:rsid w:val="00D728E6"/>
    <w:rsid w:val="00D75138"/>
    <w:rsid w:val="00D765E8"/>
    <w:rsid w:val="00D87436"/>
    <w:rsid w:val="00D90529"/>
    <w:rsid w:val="00D9621B"/>
    <w:rsid w:val="00DA4A21"/>
    <w:rsid w:val="00DB56EE"/>
    <w:rsid w:val="00DB5A4C"/>
    <w:rsid w:val="00DC084A"/>
    <w:rsid w:val="00DC1DD4"/>
    <w:rsid w:val="00DC2682"/>
    <w:rsid w:val="00DC69CF"/>
    <w:rsid w:val="00DD24FB"/>
    <w:rsid w:val="00DD37D5"/>
    <w:rsid w:val="00DD7455"/>
    <w:rsid w:val="00DE1031"/>
    <w:rsid w:val="00DE117D"/>
    <w:rsid w:val="00DE1476"/>
    <w:rsid w:val="00DE16BF"/>
    <w:rsid w:val="00DE1CD8"/>
    <w:rsid w:val="00DE5342"/>
    <w:rsid w:val="00DF2CD3"/>
    <w:rsid w:val="00DF4E7A"/>
    <w:rsid w:val="00DF6E05"/>
    <w:rsid w:val="00DF7B7B"/>
    <w:rsid w:val="00E00AF1"/>
    <w:rsid w:val="00E00C1A"/>
    <w:rsid w:val="00E05C7C"/>
    <w:rsid w:val="00E07908"/>
    <w:rsid w:val="00E233E0"/>
    <w:rsid w:val="00E243F3"/>
    <w:rsid w:val="00E244DC"/>
    <w:rsid w:val="00E24FAF"/>
    <w:rsid w:val="00E252F8"/>
    <w:rsid w:val="00E265D4"/>
    <w:rsid w:val="00E27C17"/>
    <w:rsid w:val="00E30D8D"/>
    <w:rsid w:val="00E34C98"/>
    <w:rsid w:val="00E369A4"/>
    <w:rsid w:val="00E370AB"/>
    <w:rsid w:val="00E42C92"/>
    <w:rsid w:val="00E434C2"/>
    <w:rsid w:val="00E43C04"/>
    <w:rsid w:val="00E43DD5"/>
    <w:rsid w:val="00E4778F"/>
    <w:rsid w:val="00E51E99"/>
    <w:rsid w:val="00E53C04"/>
    <w:rsid w:val="00E56AFE"/>
    <w:rsid w:val="00E57715"/>
    <w:rsid w:val="00E578A5"/>
    <w:rsid w:val="00E57C64"/>
    <w:rsid w:val="00E61653"/>
    <w:rsid w:val="00E61DAB"/>
    <w:rsid w:val="00E62793"/>
    <w:rsid w:val="00E6375D"/>
    <w:rsid w:val="00E64211"/>
    <w:rsid w:val="00E66CD4"/>
    <w:rsid w:val="00E71A94"/>
    <w:rsid w:val="00E740E6"/>
    <w:rsid w:val="00E76D4E"/>
    <w:rsid w:val="00E77E72"/>
    <w:rsid w:val="00E927C2"/>
    <w:rsid w:val="00E927F6"/>
    <w:rsid w:val="00E94273"/>
    <w:rsid w:val="00E957A5"/>
    <w:rsid w:val="00EA1810"/>
    <w:rsid w:val="00EA1E66"/>
    <w:rsid w:val="00EA2DB8"/>
    <w:rsid w:val="00EA5093"/>
    <w:rsid w:val="00EA50D3"/>
    <w:rsid w:val="00EB6084"/>
    <w:rsid w:val="00EB7583"/>
    <w:rsid w:val="00EC42F5"/>
    <w:rsid w:val="00EC576E"/>
    <w:rsid w:val="00ED1723"/>
    <w:rsid w:val="00ED2904"/>
    <w:rsid w:val="00ED2FDB"/>
    <w:rsid w:val="00ED3437"/>
    <w:rsid w:val="00EE0994"/>
    <w:rsid w:val="00EE1B33"/>
    <w:rsid w:val="00EE32C6"/>
    <w:rsid w:val="00EE7780"/>
    <w:rsid w:val="00EF01B0"/>
    <w:rsid w:val="00EF11B5"/>
    <w:rsid w:val="00EF1F88"/>
    <w:rsid w:val="00EF5E5D"/>
    <w:rsid w:val="00EF6EA7"/>
    <w:rsid w:val="00EF76EB"/>
    <w:rsid w:val="00EF7F6A"/>
    <w:rsid w:val="00F00996"/>
    <w:rsid w:val="00F00B0B"/>
    <w:rsid w:val="00F02D34"/>
    <w:rsid w:val="00F03A9D"/>
    <w:rsid w:val="00F06908"/>
    <w:rsid w:val="00F07574"/>
    <w:rsid w:val="00F10763"/>
    <w:rsid w:val="00F1163A"/>
    <w:rsid w:val="00F15AC9"/>
    <w:rsid w:val="00F160DA"/>
    <w:rsid w:val="00F17296"/>
    <w:rsid w:val="00F200D8"/>
    <w:rsid w:val="00F231BE"/>
    <w:rsid w:val="00F2404A"/>
    <w:rsid w:val="00F2567E"/>
    <w:rsid w:val="00F30837"/>
    <w:rsid w:val="00F3154E"/>
    <w:rsid w:val="00F43A88"/>
    <w:rsid w:val="00F43C60"/>
    <w:rsid w:val="00F44B6F"/>
    <w:rsid w:val="00F45AA6"/>
    <w:rsid w:val="00F45F5C"/>
    <w:rsid w:val="00F46A97"/>
    <w:rsid w:val="00F4703F"/>
    <w:rsid w:val="00F5080F"/>
    <w:rsid w:val="00F52D3F"/>
    <w:rsid w:val="00F564C3"/>
    <w:rsid w:val="00F63917"/>
    <w:rsid w:val="00F63BC2"/>
    <w:rsid w:val="00F718A8"/>
    <w:rsid w:val="00F732CC"/>
    <w:rsid w:val="00F74223"/>
    <w:rsid w:val="00F75316"/>
    <w:rsid w:val="00F75BCE"/>
    <w:rsid w:val="00F8464F"/>
    <w:rsid w:val="00F90D89"/>
    <w:rsid w:val="00F92E79"/>
    <w:rsid w:val="00F940B9"/>
    <w:rsid w:val="00F96F77"/>
    <w:rsid w:val="00FA2DBC"/>
    <w:rsid w:val="00FA5E85"/>
    <w:rsid w:val="00FB2D33"/>
    <w:rsid w:val="00FB31F3"/>
    <w:rsid w:val="00FB3F53"/>
    <w:rsid w:val="00FC34C0"/>
    <w:rsid w:val="00FC38AB"/>
    <w:rsid w:val="00FC5F86"/>
    <w:rsid w:val="00FC7CFB"/>
    <w:rsid w:val="00FD01D5"/>
    <w:rsid w:val="00FD0C11"/>
    <w:rsid w:val="00FD0C9F"/>
    <w:rsid w:val="00FD3AAE"/>
    <w:rsid w:val="00FD47BF"/>
    <w:rsid w:val="00FD69BF"/>
    <w:rsid w:val="00FE2C72"/>
    <w:rsid w:val="00FE55DA"/>
    <w:rsid w:val="00FE5986"/>
    <w:rsid w:val="00FE650E"/>
    <w:rsid w:val="00FF0ED3"/>
    <w:rsid w:val="00FF3E45"/>
    <w:rsid w:val="00FF49A9"/>
    <w:rsid w:val="00FF66F0"/>
    <w:rsid w:val="00FF67D9"/>
    <w:rsid w:val="00FF6972"/>
    <w:rsid w:val="00FF790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27C72E"/>
  <w15:docId w15:val="{709373CF-E402-A240-96BC-96B898A8A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FA2D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DBC"/>
    <w:rPr>
      <w:rFonts w:ascii="Tahoma" w:hAnsi="Tahoma" w:cs="Tahoma"/>
      <w:sz w:val="16"/>
      <w:szCs w:val="16"/>
      <w:lang w:val="en-GB"/>
    </w:rPr>
  </w:style>
  <w:style w:type="character" w:styleId="CommentReference">
    <w:name w:val="annotation reference"/>
    <w:basedOn w:val="DefaultParagraphFont"/>
    <w:uiPriority w:val="99"/>
    <w:semiHidden/>
    <w:unhideWhenUsed/>
    <w:rsid w:val="00374A2D"/>
    <w:rPr>
      <w:sz w:val="16"/>
      <w:szCs w:val="16"/>
    </w:rPr>
  </w:style>
  <w:style w:type="paragraph" w:styleId="CommentText">
    <w:name w:val="annotation text"/>
    <w:basedOn w:val="Normal"/>
    <w:link w:val="CommentTextChar"/>
    <w:uiPriority w:val="99"/>
    <w:unhideWhenUsed/>
    <w:rsid w:val="00374A2D"/>
    <w:pPr>
      <w:spacing w:line="240" w:lineRule="auto"/>
    </w:pPr>
    <w:rPr>
      <w:sz w:val="20"/>
      <w:szCs w:val="20"/>
    </w:rPr>
  </w:style>
  <w:style w:type="character" w:customStyle="1" w:styleId="CommentTextChar">
    <w:name w:val="Comment Text Char"/>
    <w:basedOn w:val="DefaultParagraphFont"/>
    <w:link w:val="CommentText"/>
    <w:uiPriority w:val="99"/>
    <w:rsid w:val="00374A2D"/>
    <w:rPr>
      <w:sz w:val="20"/>
      <w:szCs w:val="20"/>
      <w:lang w:val="en-GB"/>
    </w:rPr>
  </w:style>
  <w:style w:type="paragraph" w:styleId="CommentSubject">
    <w:name w:val="annotation subject"/>
    <w:basedOn w:val="CommentText"/>
    <w:next w:val="CommentText"/>
    <w:link w:val="CommentSubjectChar"/>
    <w:uiPriority w:val="99"/>
    <w:semiHidden/>
    <w:unhideWhenUsed/>
    <w:rsid w:val="00374A2D"/>
    <w:rPr>
      <w:b/>
      <w:bCs/>
    </w:rPr>
  </w:style>
  <w:style w:type="character" w:customStyle="1" w:styleId="CommentSubjectChar">
    <w:name w:val="Comment Subject Char"/>
    <w:basedOn w:val="CommentTextChar"/>
    <w:link w:val="CommentSubject"/>
    <w:uiPriority w:val="99"/>
    <w:semiHidden/>
    <w:rsid w:val="00374A2D"/>
    <w:rPr>
      <w:b/>
      <w:bCs/>
      <w:sz w:val="20"/>
      <w:szCs w:val="20"/>
      <w:lang w:val="en-GB"/>
    </w:rPr>
  </w:style>
  <w:style w:type="character" w:customStyle="1" w:styleId="apple-converted-space">
    <w:name w:val="apple-converted-space"/>
    <w:basedOn w:val="DefaultParagraphFon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Revision">
    <w:name w:val="Revision"/>
    <w:hidden/>
    <w:uiPriority w:val="99"/>
    <w:semiHidden/>
    <w:rsid w:val="00F63917"/>
    <w:pPr>
      <w:spacing w:after="0" w:line="240" w:lineRule="auto"/>
    </w:pPr>
    <w:rPr>
      <w:sz w:val="18"/>
      <w:lang w:val="en-GB"/>
    </w:rPr>
  </w:style>
  <w:style w:type="paragraph" w:styleId="ListParagraph">
    <w:name w:val="List Paragraph"/>
    <w:basedOn w:val="Normal"/>
    <w:uiPriority w:val="34"/>
    <w:qFormat/>
    <w:rsid w:val="00CA4397"/>
    <w:pPr>
      <w:ind w:left="720"/>
      <w:contextualSpacing/>
    </w:pPr>
  </w:style>
  <w:style w:type="paragraph" w:styleId="ListBullet">
    <w:name w:val="List Bullet"/>
    <w:basedOn w:val="Normal"/>
    <w:uiPriority w:val="99"/>
    <w:unhideWhenUsed/>
    <w:rsid w:val="008B49A7"/>
    <w:pPr>
      <w:numPr>
        <w:numId w:val="4"/>
      </w:numPr>
      <w:contextualSpacing/>
    </w:pPr>
  </w:style>
  <w:style w:type="character" w:customStyle="1" w:styleId="text-light">
    <w:name w:val="text-light"/>
    <w:rsid w:val="003726FE"/>
  </w:style>
  <w:style w:type="character" w:styleId="FollowedHyperlink">
    <w:name w:val="FollowedHyperlink"/>
    <w:basedOn w:val="DefaultParagraphFont"/>
    <w:uiPriority w:val="99"/>
    <w:semiHidden/>
    <w:unhideWhenUsed/>
    <w:rsid w:val="00B00385"/>
    <w:rPr>
      <w:color w:val="000000" w:themeColor="followedHyperlink"/>
      <w:u w:val="single"/>
    </w:rPr>
  </w:style>
  <w:style w:type="character" w:styleId="UnresolvedMention">
    <w:name w:val="Unresolved Mention"/>
    <w:basedOn w:val="DefaultParagraphFont"/>
    <w:uiPriority w:val="99"/>
    <w:semiHidden/>
    <w:unhideWhenUsed/>
    <w:rsid w:val="00B003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041363">
      <w:bodyDiv w:val="1"/>
      <w:marLeft w:val="0"/>
      <w:marRight w:val="0"/>
      <w:marTop w:val="0"/>
      <w:marBottom w:val="0"/>
      <w:divBdr>
        <w:top w:val="none" w:sz="0" w:space="0" w:color="auto"/>
        <w:left w:val="none" w:sz="0" w:space="0" w:color="auto"/>
        <w:bottom w:val="none" w:sz="0" w:space="0" w:color="auto"/>
        <w:right w:val="none" w:sz="0" w:space="0" w:color="auto"/>
      </w:divBdr>
    </w:div>
    <w:div w:id="373653288">
      <w:bodyDiv w:val="1"/>
      <w:marLeft w:val="0"/>
      <w:marRight w:val="0"/>
      <w:marTop w:val="0"/>
      <w:marBottom w:val="0"/>
      <w:divBdr>
        <w:top w:val="none" w:sz="0" w:space="0" w:color="auto"/>
        <w:left w:val="none" w:sz="0" w:space="0" w:color="auto"/>
        <w:bottom w:val="none" w:sz="0" w:space="0" w:color="auto"/>
        <w:right w:val="none" w:sz="0" w:space="0" w:color="auto"/>
      </w:divBdr>
    </w:div>
    <w:div w:id="437801229">
      <w:bodyDiv w:val="1"/>
      <w:marLeft w:val="0"/>
      <w:marRight w:val="0"/>
      <w:marTop w:val="0"/>
      <w:marBottom w:val="0"/>
      <w:divBdr>
        <w:top w:val="none" w:sz="0" w:space="0" w:color="auto"/>
        <w:left w:val="none" w:sz="0" w:space="0" w:color="auto"/>
        <w:bottom w:val="none" w:sz="0" w:space="0" w:color="auto"/>
        <w:right w:val="none" w:sz="0" w:space="0" w:color="auto"/>
      </w:divBdr>
      <w:divsChild>
        <w:div w:id="935140910">
          <w:marLeft w:val="720"/>
          <w:marRight w:val="0"/>
          <w:marTop w:val="0"/>
          <w:marBottom w:val="0"/>
          <w:divBdr>
            <w:top w:val="none" w:sz="0" w:space="0" w:color="auto"/>
            <w:left w:val="none" w:sz="0" w:space="0" w:color="auto"/>
            <w:bottom w:val="none" w:sz="0" w:space="0" w:color="auto"/>
            <w:right w:val="none" w:sz="0" w:space="0" w:color="auto"/>
          </w:divBdr>
        </w:div>
        <w:div w:id="436562773">
          <w:marLeft w:val="720"/>
          <w:marRight w:val="0"/>
          <w:marTop w:val="0"/>
          <w:marBottom w:val="0"/>
          <w:divBdr>
            <w:top w:val="none" w:sz="0" w:space="0" w:color="auto"/>
            <w:left w:val="none" w:sz="0" w:space="0" w:color="auto"/>
            <w:bottom w:val="none" w:sz="0" w:space="0" w:color="auto"/>
            <w:right w:val="none" w:sz="0" w:space="0" w:color="auto"/>
          </w:divBdr>
        </w:div>
        <w:div w:id="840433804">
          <w:marLeft w:val="720"/>
          <w:marRight w:val="0"/>
          <w:marTop w:val="0"/>
          <w:marBottom w:val="0"/>
          <w:divBdr>
            <w:top w:val="none" w:sz="0" w:space="0" w:color="auto"/>
            <w:left w:val="none" w:sz="0" w:space="0" w:color="auto"/>
            <w:bottom w:val="none" w:sz="0" w:space="0" w:color="auto"/>
            <w:right w:val="none" w:sz="0" w:space="0" w:color="auto"/>
          </w:divBdr>
        </w:div>
        <w:div w:id="338890272">
          <w:marLeft w:val="720"/>
          <w:marRight w:val="0"/>
          <w:marTop w:val="0"/>
          <w:marBottom w:val="0"/>
          <w:divBdr>
            <w:top w:val="none" w:sz="0" w:space="0" w:color="auto"/>
            <w:left w:val="none" w:sz="0" w:space="0" w:color="auto"/>
            <w:bottom w:val="none" w:sz="0" w:space="0" w:color="auto"/>
            <w:right w:val="none" w:sz="0" w:space="0" w:color="auto"/>
          </w:divBdr>
        </w:div>
        <w:div w:id="961762196">
          <w:marLeft w:val="720"/>
          <w:marRight w:val="0"/>
          <w:marTop w:val="0"/>
          <w:marBottom w:val="0"/>
          <w:divBdr>
            <w:top w:val="none" w:sz="0" w:space="0" w:color="auto"/>
            <w:left w:val="none" w:sz="0" w:space="0" w:color="auto"/>
            <w:bottom w:val="none" w:sz="0" w:space="0" w:color="auto"/>
            <w:right w:val="none" w:sz="0" w:space="0" w:color="auto"/>
          </w:divBdr>
        </w:div>
        <w:div w:id="1194226333">
          <w:marLeft w:val="720"/>
          <w:marRight w:val="0"/>
          <w:marTop w:val="0"/>
          <w:marBottom w:val="0"/>
          <w:divBdr>
            <w:top w:val="none" w:sz="0" w:space="0" w:color="auto"/>
            <w:left w:val="none" w:sz="0" w:space="0" w:color="auto"/>
            <w:bottom w:val="none" w:sz="0" w:space="0" w:color="auto"/>
            <w:right w:val="none" w:sz="0" w:space="0" w:color="auto"/>
          </w:divBdr>
        </w:div>
      </w:divsChild>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742485684">
      <w:bodyDiv w:val="1"/>
      <w:marLeft w:val="0"/>
      <w:marRight w:val="0"/>
      <w:marTop w:val="0"/>
      <w:marBottom w:val="0"/>
      <w:divBdr>
        <w:top w:val="none" w:sz="0" w:space="0" w:color="auto"/>
        <w:left w:val="none" w:sz="0" w:space="0" w:color="auto"/>
        <w:bottom w:val="none" w:sz="0" w:space="0" w:color="auto"/>
        <w:right w:val="none" w:sz="0" w:space="0" w:color="auto"/>
      </w:divBdr>
    </w:div>
    <w:div w:id="1040741937">
      <w:bodyDiv w:val="1"/>
      <w:marLeft w:val="0"/>
      <w:marRight w:val="0"/>
      <w:marTop w:val="0"/>
      <w:marBottom w:val="0"/>
      <w:divBdr>
        <w:top w:val="none" w:sz="0" w:space="0" w:color="auto"/>
        <w:left w:val="none" w:sz="0" w:space="0" w:color="auto"/>
        <w:bottom w:val="none" w:sz="0" w:space="0" w:color="auto"/>
        <w:right w:val="none" w:sz="0" w:space="0" w:color="auto"/>
      </w:divBdr>
      <w:divsChild>
        <w:div w:id="667370572">
          <w:marLeft w:val="720"/>
          <w:marRight w:val="0"/>
          <w:marTop w:val="0"/>
          <w:marBottom w:val="0"/>
          <w:divBdr>
            <w:top w:val="none" w:sz="0" w:space="0" w:color="auto"/>
            <w:left w:val="none" w:sz="0" w:space="0" w:color="auto"/>
            <w:bottom w:val="none" w:sz="0" w:space="0" w:color="auto"/>
            <w:right w:val="none" w:sz="0" w:space="0" w:color="auto"/>
          </w:divBdr>
        </w:div>
        <w:div w:id="346256300">
          <w:marLeft w:val="720"/>
          <w:marRight w:val="0"/>
          <w:marTop w:val="0"/>
          <w:marBottom w:val="0"/>
          <w:divBdr>
            <w:top w:val="none" w:sz="0" w:space="0" w:color="auto"/>
            <w:left w:val="none" w:sz="0" w:space="0" w:color="auto"/>
            <w:bottom w:val="none" w:sz="0" w:space="0" w:color="auto"/>
            <w:right w:val="none" w:sz="0" w:space="0" w:color="auto"/>
          </w:divBdr>
        </w:div>
        <w:div w:id="299461616">
          <w:marLeft w:val="720"/>
          <w:marRight w:val="0"/>
          <w:marTop w:val="0"/>
          <w:marBottom w:val="0"/>
          <w:divBdr>
            <w:top w:val="none" w:sz="0" w:space="0" w:color="auto"/>
            <w:left w:val="none" w:sz="0" w:space="0" w:color="auto"/>
            <w:bottom w:val="none" w:sz="0" w:space="0" w:color="auto"/>
            <w:right w:val="none" w:sz="0" w:space="0" w:color="auto"/>
          </w:divBdr>
        </w:div>
        <w:div w:id="1304384770">
          <w:marLeft w:val="720"/>
          <w:marRight w:val="0"/>
          <w:marTop w:val="0"/>
          <w:marBottom w:val="0"/>
          <w:divBdr>
            <w:top w:val="none" w:sz="0" w:space="0" w:color="auto"/>
            <w:left w:val="none" w:sz="0" w:space="0" w:color="auto"/>
            <w:bottom w:val="none" w:sz="0" w:space="0" w:color="auto"/>
            <w:right w:val="none" w:sz="0" w:space="0" w:color="auto"/>
          </w:divBdr>
        </w:div>
      </w:divsChild>
    </w:div>
    <w:div w:id="1225750547">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548761252">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ediaproductionshow.com/seminar/"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schallgeber.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3D0C4D-1927-F44B-87DC-4349A2176E42}">
  <ds:schemaRefs>
    <ds:schemaRef ds:uri="http://schemas.openxmlformats.org/officeDocument/2006/bibliography"/>
  </ds:schemaRefs>
</ds:datastoreItem>
</file>

<file path=customXml/itemProps2.xml><?xml version="1.0" encoding="utf-8"?>
<ds:datastoreItem xmlns:ds="http://schemas.openxmlformats.org/officeDocument/2006/customXml" ds:itemID="{72B5EEA7-A7DD-4541-890F-68FB2F616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451</Words>
  <Characters>2577</Characters>
  <Application>Microsoft Office Word</Application>
  <DocSecurity>0</DocSecurity>
  <Lines>21</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Sarah James</cp:lastModifiedBy>
  <cp:revision>5</cp:revision>
  <cp:lastPrinted>2019-05-02T10:35:00Z</cp:lastPrinted>
  <dcterms:created xsi:type="dcterms:W3CDTF">2019-05-21T10:18:00Z</dcterms:created>
  <dcterms:modified xsi:type="dcterms:W3CDTF">2019-05-21T14:23:00Z</dcterms:modified>
</cp:coreProperties>
</file>